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86" w:rsidRPr="0065581C" w:rsidRDefault="00BE45F5">
      <w:pPr>
        <w:ind w:right="-142"/>
        <w:jc w:val="center"/>
        <w:rPr>
          <w:b/>
          <w:sz w:val="32"/>
          <w:szCs w:val="32"/>
        </w:rPr>
      </w:pPr>
      <w:bookmarkStart w:id="0" w:name="_GoBack"/>
      <w:bookmarkEnd w:id="0"/>
      <w:r w:rsidRPr="0065581C">
        <w:rPr>
          <w:b/>
          <w:sz w:val="32"/>
          <w:szCs w:val="32"/>
        </w:rPr>
        <w:t>Fejér megyei</w:t>
      </w:r>
      <w:r w:rsidR="007D3F86" w:rsidRPr="0065581C">
        <w:rPr>
          <w:b/>
          <w:sz w:val="32"/>
          <w:szCs w:val="32"/>
        </w:rPr>
        <w:t xml:space="preserve"> egyéni sakk</w:t>
      </w:r>
      <w:r w:rsidRPr="0065581C">
        <w:rPr>
          <w:b/>
          <w:sz w:val="32"/>
          <w:szCs w:val="32"/>
        </w:rPr>
        <w:t xml:space="preserve"> </w:t>
      </w:r>
      <w:r w:rsidR="00897195">
        <w:rPr>
          <w:b/>
          <w:sz w:val="32"/>
          <w:szCs w:val="32"/>
        </w:rPr>
        <w:t>versenyzői</w:t>
      </w:r>
      <w:r w:rsidR="00D47356">
        <w:rPr>
          <w:b/>
          <w:sz w:val="32"/>
          <w:szCs w:val="32"/>
        </w:rPr>
        <w:t xml:space="preserve"> </w:t>
      </w:r>
      <w:r w:rsidRPr="0065581C">
        <w:rPr>
          <w:b/>
          <w:sz w:val="32"/>
          <w:szCs w:val="32"/>
        </w:rPr>
        <w:t>diákolimpia versenykiírása</w:t>
      </w:r>
    </w:p>
    <w:p w:rsidR="007D3F86" w:rsidRPr="009813C7" w:rsidRDefault="007D3F86">
      <w:pPr>
        <w:ind w:right="-142"/>
        <w:jc w:val="center"/>
        <w:rPr>
          <w:b/>
          <w:sz w:val="28"/>
          <w:szCs w:val="28"/>
        </w:rPr>
      </w:pPr>
      <w:r w:rsidRPr="009813C7">
        <w:rPr>
          <w:b/>
          <w:sz w:val="28"/>
          <w:szCs w:val="28"/>
        </w:rPr>
        <w:t>(I</w:t>
      </w:r>
      <w:r w:rsidR="009813C7" w:rsidRPr="009813C7">
        <w:rPr>
          <w:b/>
          <w:sz w:val="28"/>
          <w:szCs w:val="28"/>
        </w:rPr>
        <w:t>-</w:t>
      </w:r>
      <w:r w:rsidRPr="009813C7">
        <w:rPr>
          <w:b/>
          <w:sz w:val="28"/>
          <w:szCs w:val="28"/>
        </w:rPr>
        <w:t xml:space="preserve">VI. </w:t>
      </w:r>
      <w:proofErr w:type="gramStart"/>
      <w:r w:rsidRPr="009813C7">
        <w:rPr>
          <w:b/>
          <w:sz w:val="28"/>
          <w:szCs w:val="28"/>
        </w:rPr>
        <w:t>korcsoport</w:t>
      </w:r>
      <w:proofErr w:type="gramEnd"/>
      <w:r w:rsidRPr="009813C7">
        <w:rPr>
          <w:b/>
          <w:sz w:val="28"/>
          <w:szCs w:val="28"/>
        </w:rPr>
        <w:t>; fiú, lány)</w:t>
      </w:r>
    </w:p>
    <w:p w:rsidR="009813C7" w:rsidRPr="009813C7" w:rsidRDefault="009813C7">
      <w:pPr>
        <w:ind w:right="-142"/>
        <w:jc w:val="center"/>
        <w:rPr>
          <w:rFonts w:ascii="Courier New" w:hAnsi="Courier New" w:cs="Courier New"/>
          <w:b/>
          <w:sz w:val="28"/>
          <w:szCs w:val="28"/>
        </w:rPr>
      </w:pPr>
      <w:r w:rsidRPr="009813C7">
        <w:rPr>
          <w:rFonts w:ascii="Courier New" w:hAnsi="Courier New" w:cs="Courier New"/>
          <w:b/>
          <w:sz w:val="28"/>
          <w:szCs w:val="28"/>
        </w:rPr>
        <w:t>20</w:t>
      </w:r>
      <w:r w:rsidR="003E4C75">
        <w:rPr>
          <w:rFonts w:ascii="Courier New" w:hAnsi="Courier New" w:cs="Courier New"/>
          <w:b/>
          <w:sz w:val="28"/>
          <w:szCs w:val="28"/>
        </w:rPr>
        <w:t>1</w:t>
      </w:r>
      <w:r w:rsidR="00897195">
        <w:rPr>
          <w:rFonts w:ascii="Courier New" w:hAnsi="Courier New" w:cs="Courier New"/>
          <w:b/>
          <w:sz w:val="28"/>
          <w:szCs w:val="28"/>
        </w:rPr>
        <w:t>5</w:t>
      </w:r>
      <w:r w:rsidRPr="009813C7">
        <w:rPr>
          <w:rFonts w:ascii="Courier New" w:hAnsi="Courier New" w:cs="Courier New"/>
          <w:b/>
          <w:sz w:val="28"/>
          <w:szCs w:val="28"/>
        </w:rPr>
        <w:t>/20</w:t>
      </w:r>
      <w:r w:rsidR="00705238">
        <w:rPr>
          <w:rFonts w:ascii="Courier New" w:hAnsi="Courier New" w:cs="Courier New"/>
          <w:b/>
          <w:sz w:val="28"/>
          <w:szCs w:val="28"/>
        </w:rPr>
        <w:t>1</w:t>
      </w:r>
      <w:r w:rsidR="00897195">
        <w:rPr>
          <w:rFonts w:ascii="Courier New" w:hAnsi="Courier New" w:cs="Courier New"/>
          <w:b/>
          <w:sz w:val="28"/>
          <w:szCs w:val="28"/>
        </w:rPr>
        <w:t>6</w:t>
      </w:r>
      <w:r w:rsidRPr="009813C7">
        <w:rPr>
          <w:rFonts w:ascii="Courier New" w:hAnsi="Courier New" w:cs="Courier New"/>
          <w:b/>
          <w:sz w:val="28"/>
          <w:szCs w:val="28"/>
        </w:rPr>
        <w:t>. tanév</w:t>
      </w:r>
    </w:p>
    <w:p w:rsidR="007D3F86" w:rsidRDefault="007D3F86"/>
    <w:p w:rsidR="00EB16C2" w:rsidRPr="0065581C" w:rsidRDefault="00EB16C2">
      <w:pPr>
        <w:rPr>
          <w:sz w:val="22"/>
          <w:szCs w:val="22"/>
        </w:rPr>
      </w:pPr>
    </w:p>
    <w:p w:rsidR="007D3F86" w:rsidRPr="005446A9" w:rsidRDefault="007D3F86">
      <w:pPr>
        <w:ind w:left="284" w:hanging="284"/>
        <w:jc w:val="both"/>
        <w:rPr>
          <w:sz w:val="24"/>
          <w:szCs w:val="24"/>
        </w:rPr>
      </w:pPr>
      <w:r w:rsidRPr="005446A9">
        <w:rPr>
          <w:sz w:val="24"/>
          <w:szCs w:val="24"/>
        </w:rPr>
        <w:t>1.</w:t>
      </w:r>
      <w:r w:rsidRPr="005446A9">
        <w:rPr>
          <w:sz w:val="24"/>
          <w:szCs w:val="24"/>
        </w:rPr>
        <w:tab/>
      </w:r>
      <w:r w:rsidRPr="005446A9">
        <w:rPr>
          <w:sz w:val="24"/>
          <w:szCs w:val="24"/>
          <w:u w:val="single"/>
        </w:rPr>
        <w:t>A verseny célja</w:t>
      </w:r>
      <w:r w:rsidRPr="005446A9">
        <w:rPr>
          <w:sz w:val="24"/>
          <w:szCs w:val="24"/>
        </w:rPr>
        <w:t xml:space="preserve">: a </w:t>
      </w:r>
      <w:r w:rsidRPr="005446A9">
        <w:rPr>
          <w:b/>
          <w:sz w:val="24"/>
          <w:szCs w:val="24"/>
        </w:rPr>
        <w:t>megyei egyéni</w:t>
      </w:r>
      <w:r w:rsidRPr="005446A9">
        <w:rPr>
          <w:sz w:val="24"/>
          <w:szCs w:val="24"/>
        </w:rPr>
        <w:t xml:space="preserve"> </w:t>
      </w:r>
      <w:r w:rsidR="00897195">
        <w:rPr>
          <w:b/>
          <w:sz w:val="24"/>
          <w:szCs w:val="24"/>
        </w:rPr>
        <w:t>versenyzői (értékszámos)</w:t>
      </w:r>
      <w:r w:rsidR="006D639E" w:rsidRPr="005446A9">
        <w:rPr>
          <w:color w:val="7030A0"/>
          <w:sz w:val="24"/>
          <w:szCs w:val="24"/>
        </w:rPr>
        <w:t xml:space="preserve"> </w:t>
      </w:r>
      <w:r w:rsidRPr="005446A9">
        <w:rPr>
          <w:sz w:val="24"/>
          <w:szCs w:val="24"/>
        </w:rPr>
        <w:t xml:space="preserve">bajnoki cím eldöntése korcsoportonként. </w:t>
      </w:r>
      <w:r w:rsidR="003D6C6F">
        <w:rPr>
          <w:sz w:val="24"/>
          <w:szCs w:val="24"/>
        </w:rPr>
        <w:t xml:space="preserve">Az egyes fiú és lány korcsoportok </w:t>
      </w:r>
      <w:r w:rsidR="003D6C6F" w:rsidRPr="00897195">
        <w:rPr>
          <w:b/>
          <w:sz w:val="24"/>
          <w:szCs w:val="24"/>
        </w:rPr>
        <w:t>1-</w:t>
      </w:r>
      <w:r w:rsidR="00897195" w:rsidRPr="00897195">
        <w:rPr>
          <w:b/>
          <w:sz w:val="24"/>
          <w:szCs w:val="24"/>
        </w:rPr>
        <w:t>3</w:t>
      </w:r>
      <w:r w:rsidR="003D6C6F" w:rsidRPr="00897195">
        <w:rPr>
          <w:b/>
          <w:sz w:val="24"/>
          <w:szCs w:val="24"/>
        </w:rPr>
        <w:t>.</w:t>
      </w:r>
      <w:r w:rsidR="003D6C6F">
        <w:rPr>
          <w:sz w:val="24"/>
          <w:szCs w:val="24"/>
        </w:rPr>
        <w:t xml:space="preserve"> helyezettje jogot szerez az</w:t>
      </w:r>
      <w:r w:rsidRPr="005446A9">
        <w:rPr>
          <w:sz w:val="24"/>
          <w:szCs w:val="24"/>
        </w:rPr>
        <w:t xml:space="preserve"> </w:t>
      </w:r>
      <w:r w:rsidRPr="005446A9">
        <w:rPr>
          <w:b/>
          <w:sz w:val="24"/>
          <w:szCs w:val="24"/>
        </w:rPr>
        <w:t xml:space="preserve">országos döntőn </w:t>
      </w:r>
      <w:r w:rsidRPr="005446A9">
        <w:rPr>
          <w:sz w:val="24"/>
          <w:szCs w:val="24"/>
        </w:rPr>
        <w:t>való részvételre.</w:t>
      </w:r>
    </w:p>
    <w:p w:rsidR="009813C7" w:rsidRPr="005446A9" w:rsidRDefault="009813C7">
      <w:pPr>
        <w:ind w:left="284" w:hanging="284"/>
        <w:jc w:val="both"/>
        <w:rPr>
          <w:sz w:val="24"/>
          <w:szCs w:val="24"/>
        </w:rPr>
      </w:pPr>
    </w:p>
    <w:p w:rsidR="007D3F86" w:rsidRPr="005446A9" w:rsidRDefault="007D3F86">
      <w:pPr>
        <w:numPr>
          <w:ilvl w:val="0"/>
          <w:numId w:val="1"/>
        </w:numPr>
        <w:jc w:val="both"/>
        <w:rPr>
          <w:sz w:val="24"/>
          <w:szCs w:val="24"/>
        </w:rPr>
      </w:pPr>
      <w:r w:rsidRPr="005446A9">
        <w:rPr>
          <w:sz w:val="24"/>
          <w:szCs w:val="24"/>
          <w:u w:val="single"/>
        </w:rPr>
        <w:t>A verseny rendező</w:t>
      </w:r>
      <w:r w:rsidR="00897195">
        <w:rPr>
          <w:sz w:val="24"/>
          <w:szCs w:val="24"/>
          <w:u w:val="single"/>
        </w:rPr>
        <w:t>je</w:t>
      </w:r>
      <w:r w:rsidR="00897195">
        <w:rPr>
          <w:sz w:val="24"/>
          <w:szCs w:val="24"/>
        </w:rPr>
        <w:t>: Fejér Megyei Sakkszövetség</w:t>
      </w:r>
    </w:p>
    <w:p w:rsidR="009813C7" w:rsidRPr="005446A9" w:rsidRDefault="009813C7" w:rsidP="009813C7">
      <w:pPr>
        <w:jc w:val="both"/>
        <w:rPr>
          <w:sz w:val="24"/>
          <w:szCs w:val="24"/>
        </w:rPr>
      </w:pPr>
    </w:p>
    <w:p w:rsidR="00897195" w:rsidRPr="00897195" w:rsidRDefault="007D3F86" w:rsidP="00897195">
      <w:pPr>
        <w:pStyle w:val="Listaszerbekezds"/>
        <w:numPr>
          <w:ilvl w:val="0"/>
          <w:numId w:val="3"/>
        </w:numPr>
        <w:rPr>
          <w:b/>
          <w:sz w:val="24"/>
          <w:szCs w:val="24"/>
        </w:rPr>
      </w:pPr>
      <w:r w:rsidRPr="005446A9">
        <w:rPr>
          <w:sz w:val="24"/>
          <w:szCs w:val="24"/>
          <w:u w:val="single"/>
        </w:rPr>
        <w:t>A verseny helyszíne</w:t>
      </w:r>
      <w:r w:rsidRPr="005446A9">
        <w:rPr>
          <w:sz w:val="24"/>
          <w:szCs w:val="24"/>
        </w:rPr>
        <w:t>:</w:t>
      </w:r>
      <w:r w:rsidR="001A3A10" w:rsidRPr="005446A9">
        <w:rPr>
          <w:sz w:val="24"/>
          <w:szCs w:val="24"/>
        </w:rPr>
        <w:t xml:space="preserve"> </w:t>
      </w:r>
      <w:r w:rsidR="00324EB1" w:rsidRPr="005446A9">
        <w:rPr>
          <w:sz w:val="24"/>
          <w:szCs w:val="24"/>
        </w:rPr>
        <w:tab/>
      </w:r>
      <w:r w:rsidR="00897195" w:rsidRPr="00897195">
        <w:rPr>
          <w:b/>
          <w:sz w:val="24"/>
          <w:szCs w:val="24"/>
        </w:rPr>
        <w:t>Rudas Közgazdasági Szakközépiskola</w:t>
      </w:r>
    </w:p>
    <w:p w:rsidR="00897195" w:rsidRPr="00897195" w:rsidRDefault="00897195" w:rsidP="00897195">
      <w:pPr>
        <w:ind w:left="2124" w:firstLine="708"/>
        <w:rPr>
          <w:b/>
          <w:sz w:val="24"/>
          <w:szCs w:val="24"/>
        </w:rPr>
      </w:pPr>
      <w:r w:rsidRPr="00897195">
        <w:rPr>
          <w:b/>
          <w:sz w:val="24"/>
          <w:szCs w:val="24"/>
        </w:rPr>
        <w:t>Dunaújváros</w:t>
      </w:r>
      <w:r w:rsidR="00C3095D">
        <w:rPr>
          <w:b/>
          <w:sz w:val="24"/>
          <w:szCs w:val="24"/>
        </w:rPr>
        <w:t xml:space="preserve">, </w:t>
      </w:r>
      <w:r w:rsidRPr="00897195">
        <w:rPr>
          <w:b/>
          <w:sz w:val="24"/>
          <w:szCs w:val="24"/>
        </w:rPr>
        <w:t>Római krt. 47.</w:t>
      </w:r>
    </w:p>
    <w:p w:rsidR="009813C7" w:rsidRPr="00897195" w:rsidRDefault="009813C7" w:rsidP="00897195">
      <w:pPr>
        <w:rPr>
          <w:sz w:val="24"/>
          <w:szCs w:val="24"/>
        </w:rPr>
      </w:pPr>
    </w:p>
    <w:p w:rsidR="007D3F86" w:rsidRPr="005446A9" w:rsidRDefault="007D3F86" w:rsidP="007E2BF4">
      <w:pPr>
        <w:numPr>
          <w:ilvl w:val="0"/>
          <w:numId w:val="32"/>
        </w:numPr>
        <w:spacing w:line="240" w:lineRule="atLeast"/>
        <w:ind w:right="-199"/>
        <w:jc w:val="both"/>
        <w:rPr>
          <w:b/>
          <w:sz w:val="24"/>
          <w:szCs w:val="24"/>
        </w:rPr>
      </w:pPr>
      <w:r w:rsidRPr="005446A9">
        <w:rPr>
          <w:sz w:val="24"/>
          <w:szCs w:val="24"/>
          <w:u w:val="single"/>
        </w:rPr>
        <w:t>A verseny kezdési ideje</w:t>
      </w:r>
      <w:r w:rsidRPr="005446A9">
        <w:rPr>
          <w:sz w:val="24"/>
          <w:szCs w:val="24"/>
        </w:rPr>
        <w:t xml:space="preserve">: </w:t>
      </w:r>
      <w:r w:rsidR="009B146B" w:rsidRPr="005446A9">
        <w:rPr>
          <w:b/>
          <w:sz w:val="24"/>
          <w:szCs w:val="24"/>
        </w:rPr>
        <w:t>2</w:t>
      </w:r>
      <w:r w:rsidRPr="005446A9">
        <w:rPr>
          <w:b/>
          <w:sz w:val="24"/>
          <w:szCs w:val="24"/>
        </w:rPr>
        <w:t>0</w:t>
      </w:r>
      <w:r w:rsidR="00705238" w:rsidRPr="005446A9">
        <w:rPr>
          <w:b/>
          <w:sz w:val="24"/>
          <w:szCs w:val="24"/>
        </w:rPr>
        <w:t>1</w:t>
      </w:r>
      <w:r w:rsidR="00897195">
        <w:rPr>
          <w:b/>
          <w:sz w:val="24"/>
          <w:szCs w:val="24"/>
        </w:rPr>
        <w:t>6</w:t>
      </w:r>
      <w:r w:rsidRPr="005446A9">
        <w:rPr>
          <w:b/>
          <w:sz w:val="24"/>
          <w:szCs w:val="24"/>
        </w:rPr>
        <w:t>.</w:t>
      </w:r>
      <w:r w:rsidR="00755B51" w:rsidRPr="005446A9">
        <w:rPr>
          <w:b/>
          <w:sz w:val="24"/>
          <w:szCs w:val="24"/>
        </w:rPr>
        <w:t xml:space="preserve"> </w:t>
      </w:r>
      <w:r w:rsidR="00C3095D">
        <w:rPr>
          <w:b/>
          <w:sz w:val="24"/>
          <w:szCs w:val="24"/>
        </w:rPr>
        <w:t>január 23</w:t>
      </w:r>
      <w:r w:rsidRPr="005446A9">
        <w:rPr>
          <w:b/>
          <w:sz w:val="24"/>
          <w:szCs w:val="24"/>
        </w:rPr>
        <w:t>.</w:t>
      </w:r>
      <w:r w:rsidRPr="005446A9">
        <w:rPr>
          <w:sz w:val="24"/>
          <w:szCs w:val="24"/>
        </w:rPr>
        <w:t xml:space="preserve"> (szombat) 9:00 óra.</w:t>
      </w:r>
      <w:r w:rsidR="00E14D72" w:rsidRPr="005446A9">
        <w:rPr>
          <w:sz w:val="24"/>
          <w:szCs w:val="24"/>
        </w:rPr>
        <w:t xml:space="preserve"> </w:t>
      </w:r>
    </w:p>
    <w:p w:rsidR="009813C7" w:rsidRPr="005446A9" w:rsidRDefault="009813C7" w:rsidP="009813C7">
      <w:pPr>
        <w:spacing w:line="240" w:lineRule="atLeast"/>
        <w:ind w:right="-199"/>
        <w:jc w:val="both"/>
        <w:rPr>
          <w:sz w:val="24"/>
          <w:szCs w:val="24"/>
        </w:rPr>
      </w:pPr>
    </w:p>
    <w:p w:rsidR="00BE45F5" w:rsidRPr="005446A9" w:rsidRDefault="007D3F86">
      <w:pPr>
        <w:spacing w:line="240" w:lineRule="atLeast"/>
        <w:ind w:left="284" w:right="-199" w:hanging="284"/>
        <w:jc w:val="both"/>
        <w:rPr>
          <w:sz w:val="24"/>
          <w:szCs w:val="24"/>
        </w:rPr>
      </w:pPr>
      <w:r w:rsidRPr="005446A9">
        <w:rPr>
          <w:sz w:val="24"/>
          <w:szCs w:val="24"/>
        </w:rPr>
        <w:t>5.</w:t>
      </w:r>
      <w:r w:rsidRPr="005446A9">
        <w:rPr>
          <w:sz w:val="24"/>
          <w:szCs w:val="24"/>
        </w:rPr>
        <w:tab/>
      </w:r>
      <w:r w:rsidRPr="005446A9">
        <w:rPr>
          <w:sz w:val="24"/>
          <w:szCs w:val="24"/>
          <w:u w:val="single"/>
        </w:rPr>
        <w:t>A verseny résztvevői</w:t>
      </w:r>
      <w:r w:rsidRPr="005446A9">
        <w:rPr>
          <w:sz w:val="24"/>
          <w:szCs w:val="24"/>
        </w:rPr>
        <w:t xml:space="preserve">: A </w:t>
      </w:r>
      <w:r w:rsidR="00BE45F5" w:rsidRPr="005446A9">
        <w:rPr>
          <w:sz w:val="24"/>
          <w:szCs w:val="24"/>
        </w:rPr>
        <w:t>Magyar Diáksport Szövetség ors</w:t>
      </w:r>
      <w:r w:rsidRPr="005446A9">
        <w:rPr>
          <w:sz w:val="24"/>
          <w:szCs w:val="24"/>
        </w:rPr>
        <w:t>zágos egyéni diákolimpiai versenykiírás</w:t>
      </w:r>
      <w:r w:rsidR="00BE45F5" w:rsidRPr="005446A9">
        <w:rPr>
          <w:sz w:val="24"/>
          <w:szCs w:val="24"/>
        </w:rPr>
        <w:t>a</w:t>
      </w:r>
      <w:r w:rsidRPr="005446A9">
        <w:rPr>
          <w:sz w:val="24"/>
          <w:szCs w:val="24"/>
        </w:rPr>
        <w:t xml:space="preserve"> "Általános szabályainak" megfelelően az egyes korcsoportokba tartozó</w:t>
      </w:r>
      <w:r w:rsidR="00585837" w:rsidRPr="005446A9">
        <w:rPr>
          <w:sz w:val="24"/>
          <w:szCs w:val="24"/>
        </w:rPr>
        <w:t xml:space="preserve">, </w:t>
      </w:r>
      <w:r w:rsidR="00897195">
        <w:rPr>
          <w:sz w:val="24"/>
          <w:szCs w:val="24"/>
        </w:rPr>
        <w:t xml:space="preserve">a </w:t>
      </w:r>
      <w:r w:rsidR="00897195" w:rsidRPr="0066726A">
        <w:rPr>
          <w:b/>
          <w:sz w:val="24"/>
          <w:szCs w:val="24"/>
        </w:rPr>
        <w:t>201</w:t>
      </w:r>
      <w:r w:rsidR="00897195">
        <w:rPr>
          <w:b/>
          <w:sz w:val="24"/>
          <w:szCs w:val="24"/>
        </w:rPr>
        <w:t>5</w:t>
      </w:r>
      <w:r w:rsidR="00897195" w:rsidRPr="0066726A">
        <w:rPr>
          <w:b/>
          <w:sz w:val="24"/>
          <w:szCs w:val="24"/>
        </w:rPr>
        <w:t xml:space="preserve">. </w:t>
      </w:r>
      <w:r w:rsidR="00897195">
        <w:rPr>
          <w:b/>
          <w:sz w:val="24"/>
          <w:szCs w:val="24"/>
        </w:rPr>
        <w:t>szeptember</w:t>
      </w:r>
      <w:r w:rsidR="00897195" w:rsidRPr="0066726A">
        <w:rPr>
          <w:b/>
          <w:sz w:val="24"/>
          <w:szCs w:val="24"/>
        </w:rPr>
        <w:t xml:space="preserve"> 1-</w:t>
      </w:r>
      <w:r w:rsidR="00897195">
        <w:rPr>
          <w:b/>
          <w:sz w:val="24"/>
          <w:szCs w:val="24"/>
        </w:rPr>
        <w:t>jén</w:t>
      </w:r>
      <w:r w:rsidR="00897195" w:rsidRPr="0066726A">
        <w:rPr>
          <w:b/>
          <w:sz w:val="24"/>
          <w:szCs w:val="24"/>
        </w:rPr>
        <w:t xml:space="preserve"> </w:t>
      </w:r>
      <w:r w:rsidR="00897195">
        <w:rPr>
          <w:b/>
          <w:sz w:val="24"/>
          <w:szCs w:val="24"/>
        </w:rPr>
        <w:t xml:space="preserve">kiadott standard vagy rapid </w:t>
      </w:r>
      <w:r w:rsidR="00897195" w:rsidRPr="0066726A">
        <w:rPr>
          <w:b/>
          <w:sz w:val="24"/>
          <w:szCs w:val="24"/>
        </w:rPr>
        <w:t>FIDE</w:t>
      </w:r>
      <w:r w:rsidR="00897195">
        <w:rPr>
          <w:b/>
          <w:sz w:val="24"/>
          <w:szCs w:val="24"/>
        </w:rPr>
        <w:t xml:space="preserve">-listán értékszámmal </w:t>
      </w:r>
      <w:r w:rsidR="00897195" w:rsidRPr="0066726A">
        <w:rPr>
          <w:b/>
          <w:sz w:val="24"/>
          <w:szCs w:val="24"/>
        </w:rPr>
        <w:t>rendelkező</w:t>
      </w:r>
      <w:r w:rsidR="00902DE6" w:rsidRPr="005446A9">
        <w:rPr>
          <w:b/>
          <w:sz w:val="24"/>
          <w:szCs w:val="24"/>
        </w:rPr>
        <w:t xml:space="preserve"> </w:t>
      </w:r>
      <w:r w:rsidR="00902DE6" w:rsidRPr="005446A9">
        <w:rPr>
          <w:sz w:val="24"/>
          <w:szCs w:val="24"/>
        </w:rPr>
        <w:t>tanulók</w:t>
      </w:r>
      <w:r w:rsidR="00B12266" w:rsidRPr="005446A9">
        <w:rPr>
          <w:sz w:val="24"/>
          <w:szCs w:val="24"/>
        </w:rPr>
        <w:t>.</w:t>
      </w:r>
    </w:p>
    <w:p w:rsidR="00BE45F5" w:rsidRPr="005446A9" w:rsidRDefault="007D3F86" w:rsidP="007917A9">
      <w:pPr>
        <w:spacing w:line="240" w:lineRule="atLeast"/>
        <w:ind w:left="284" w:right="-199"/>
        <w:jc w:val="both"/>
        <w:rPr>
          <w:sz w:val="24"/>
          <w:szCs w:val="24"/>
        </w:rPr>
      </w:pPr>
      <w:r w:rsidRPr="005446A9">
        <w:rPr>
          <w:sz w:val="24"/>
          <w:szCs w:val="24"/>
        </w:rPr>
        <w:t>Eszerint</w:t>
      </w:r>
      <w:r w:rsidR="00BE45F5" w:rsidRPr="005446A9">
        <w:rPr>
          <w:sz w:val="24"/>
          <w:szCs w:val="24"/>
        </w:rPr>
        <w:t>:</w:t>
      </w:r>
    </w:p>
    <w:p w:rsidR="005446A9" w:rsidRPr="0066726A" w:rsidRDefault="005446A9" w:rsidP="005446A9">
      <w:pPr>
        <w:numPr>
          <w:ilvl w:val="0"/>
          <w:numId w:val="27"/>
        </w:numPr>
        <w:tabs>
          <w:tab w:val="clear" w:pos="284"/>
          <w:tab w:val="num" w:pos="709"/>
        </w:tabs>
        <w:spacing w:line="240" w:lineRule="atLeast"/>
        <w:ind w:left="709" w:right="-199"/>
        <w:jc w:val="both"/>
        <w:rPr>
          <w:sz w:val="24"/>
          <w:szCs w:val="24"/>
        </w:rPr>
      </w:pPr>
      <w:r w:rsidRPr="0066726A">
        <w:rPr>
          <w:sz w:val="24"/>
          <w:szCs w:val="24"/>
        </w:rPr>
        <w:t xml:space="preserve">A </w:t>
      </w:r>
      <w:r w:rsidR="00897195">
        <w:rPr>
          <w:b/>
          <w:sz w:val="24"/>
          <w:szCs w:val="24"/>
        </w:rPr>
        <w:t>2015</w:t>
      </w:r>
      <w:r w:rsidRPr="0066726A">
        <w:rPr>
          <w:b/>
          <w:sz w:val="24"/>
          <w:szCs w:val="24"/>
        </w:rPr>
        <w:t>/201</w:t>
      </w:r>
      <w:r w:rsidR="00897195">
        <w:rPr>
          <w:b/>
          <w:sz w:val="24"/>
          <w:szCs w:val="24"/>
        </w:rPr>
        <w:t>6</w:t>
      </w:r>
      <w:r w:rsidRPr="0066726A">
        <w:rPr>
          <w:b/>
          <w:sz w:val="24"/>
          <w:szCs w:val="24"/>
        </w:rPr>
        <w:t>. tanévi korcsoportok</w:t>
      </w:r>
      <w:r w:rsidRPr="0066726A">
        <w:rPr>
          <w:sz w:val="24"/>
          <w:szCs w:val="24"/>
        </w:rPr>
        <w:t xml:space="preserve"> a következők:</w:t>
      </w:r>
    </w:p>
    <w:p w:rsidR="005446A9" w:rsidRPr="0066726A" w:rsidRDefault="005446A9" w:rsidP="005446A9">
      <w:pPr>
        <w:numPr>
          <w:ilvl w:val="0"/>
          <w:numId w:val="29"/>
        </w:numPr>
        <w:tabs>
          <w:tab w:val="clear" w:pos="227"/>
          <w:tab w:val="num" w:pos="1560"/>
        </w:tabs>
        <w:spacing w:line="240" w:lineRule="atLeast"/>
        <w:ind w:left="1560" w:right="-199"/>
        <w:rPr>
          <w:sz w:val="24"/>
          <w:szCs w:val="24"/>
        </w:rPr>
      </w:pPr>
      <w:r w:rsidRPr="0066726A">
        <w:rPr>
          <w:sz w:val="24"/>
          <w:szCs w:val="24"/>
        </w:rPr>
        <w:t xml:space="preserve">I. </w:t>
      </w:r>
      <w:proofErr w:type="spellStart"/>
      <w:r w:rsidRPr="0066726A">
        <w:rPr>
          <w:sz w:val="24"/>
          <w:szCs w:val="24"/>
        </w:rPr>
        <w:t>kcs</w:t>
      </w:r>
      <w:proofErr w:type="spellEnd"/>
      <w:r w:rsidRPr="0066726A">
        <w:rPr>
          <w:sz w:val="24"/>
          <w:szCs w:val="24"/>
        </w:rPr>
        <w:t>. 200</w:t>
      </w:r>
      <w:r w:rsidR="00897195">
        <w:rPr>
          <w:sz w:val="24"/>
          <w:szCs w:val="24"/>
        </w:rPr>
        <w:t>7-be</w:t>
      </w:r>
      <w:r w:rsidRPr="0066726A">
        <w:rPr>
          <w:sz w:val="24"/>
          <w:szCs w:val="24"/>
        </w:rPr>
        <w:t>n vagy később születettek</w:t>
      </w:r>
    </w:p>
    <w:p w:rsidR="005446A9" w:rsidRPr="0066726A" w:rsidRDefault="005446A9" w:rsidP="005446A9">
      <w:pPr>
        <w:numPr>
          <w:ilvl w:val="0"/>
          <w:numId w:val="29"/>
        </w:numPr>
        <w:tabs>
          <w:tab w:val="clear" w:pos="227"/>
          <w:tab w:val="num" w:pos="1560"/>
        </w:tabs>
        <w:spacing w:line="240" w:lineRule="atLeast"/>
        <w:ind w:left="1560" w:right="-199"/>
        <w:rPr>
          <w:sz w:val="24"/>
          <w:szCs w:val="24"/>
        </w:rPr>
      </w:pPr>
      <w:r w:rsidRPr="0066726A">
        <w:rPr>
          <w:sz w:val="24"/>
          <w:szCs w:val="24"/>
        </w:rPr>
        <w:t xml:space="preserve">II. </w:t>
      </w:r>
      <w:proofErr w:type="spellStart"/>
      <w:r w:rsidRPr="0066726A">
        <w:rPr>
          <w:sz w:val="24"/>
          <w:szCs w:val="24"/>
        </w:rPr>
        <w:t>kcs</w:t>
      </w:r>
      <w:proofErr w:type="spellEnd"/>
      <w:r w:rsidRPr="0066726A">
        <w:rPr>
          <w:sz w:val="24"/>
          <w:szCs w:val="24"/>
        </w:rPr>
        <w:t>. 200</w:t>
      </w:r>
      <w:r w:rsidR="00897195">
        <w:rPr>
          <w:sz w:val="24"/>
          <w:szCs w:val="24"/>
        </w:rPr>
        <w:t>5</w:t>
      </w:r>
      <w:r w:rsidRPr="0066726A">
        <w:rPr>
          <w:sz w:val="24"/>
          <w:szCs w:val="24"/>
        </w:rPr>
        <w:t>-200</w:t>
      </w:r>
      <w:r w:rsidR="00897195">
        <w:rPr>
          <w:sz w:val="24"/>
          <w:szCs w:val="24"/>
        </w:rPr>
        <w:t>6</w:t>
      </w:r>
      <w:r w:rsidRPr="0066726A">
        <w:rPr>
          <w:sz w:val="24"/>
          <w:szCs w:val="24"/>
        </w:rPr>
        <w:t>-b</w:t>
      </w:r>
      <w:r w:rsidR="00897195">
        <w:rPr>
          <w:sz w:val="24"/>
          <w:szCs w:val="24"/>
        </w:rPr>
        <w:t>a</w:t>
      </w:r>
      <w:r w:rsidRPr="0066726A">
        <w:rPr>
          <w:sz w:val="24"/>
          <w:szCs w:val="24"/>
        </w:rPr>
        <w:t>n születettek</w:t>
      </w:r>
    </w:p>
    <w:p w:rsidR="005446A9" w:rsidRPr="0066726A" w:rsidRDefault="005446A9" w:rsidP="005446A9">
      <w:pPr>
        <w:numPr>
          <w:ilvl w:val="0"/>
          <w:numId w:val="29"/>
        </w:numPr>
        <w:tabs>
          <w:tab w:val="clear" w:pos="227"/>
          <w:tab w:val="num" w:pos="1560"/>
        </w:tabs>
        <w:spacing w:line="240" w:lineRule="atLeast"/>
        <w:ind w:left="1560" w:right="-199"/>
        <w:rPr>
          <w:sz w:val="24"/>
          <w:szCs w:val="24"/>
        </w:rPr>
      </w:pPr>
      <w:r w:rsidRPr="0066726A">
        <w:rPr>
          <w:sz w:val="24"/>
          <w:szCs w:val="24"/>
        </w:rPr>
        <w:t xml:space="preserve">III. </w:t>
      </w:r>
      <w:proofErr w:type="spellStart"/>
      <w:r w:rsidRPr="0066726A">
        <w:rPr>
          <w:sz w:val="24"/>
          <w:szCs w:val="24"/>
        </w:rPr>
        <w:t>kcs</w:t>
      </w:r>
      <w:proofErr w:type="spellEnd"/>
      <w:r w:rsidRPr="0066726A">
        <w:rPr>
          <w:sz w:val="24"/>
          <w:szCs w:val="24"/>
        </w:rPr>
        <w:t>. 200</w:t>
      </w:r>
      <w:r w:rsidR="00897195">
        <w:rPr>
          <w:sz w:val="24"/>
          <w:szCs w:val="24"/>
        </w:rPr>
        <w:t>3</w:t>
      </w:r>
      <w:r w:rsidRPr="0066726A">
        <w:rPr>
          <w:sz w:val="24"/>
          <w:szCs w:val="24"/>
        </w:rPr>
        <w:t>-200</w:t>
      </w:r>
      <w:r w:rsidR="00897195">
        <w:rPr>
          <w:sz w:val="24"/>
          <w:szCs w:val="24"/>
        </w:rPr>
        <w:t>4</w:t>
      </w:r>
      <w:r w:rsidRPr="0066726A">
        <w:rPr>
          <w:sz w:val="24"/>
          <w:szCs w:val="24"/>
        </w:rPr>
        <w:t>-b</w:t>
      </w:r>
      <w:r w:rsidR="00897195">
        <w:rPr>
          <w:sz w:val="24"/>
          <w:szCs w:val="24"/>
        </w:rPr>
        <w:t>e</w:t>
      </w:r>
      <w:r w:rsidRPr="0066726A">
        <w:rPr>
          <w:sz w:val="24"/>
          <w:szCs w:val="24"/>
        </w:rPr>
        <w:t>n születettek</w:t>
      </w:r>
    </w:p>
    <w:p w:rsidR="005446A9" w:rsidRPr="0066726A" w:rsidRDefault="005446A9" w:rsidP="005446A9">
      <w:pPr>
        <w:numPr>
          <w:ilvl w:val="0"/>
          <w:numId w:val="29"/>
        </w:numPr>
        <w:tabs>
          <w:tab w:val="clear" w:pos="227"/>
          <w:tab w:val="num" w:pos="1560"/>
        </w:tabs>
        <w:spacing w:line="240" w:lineRule="atLeast"/>
        <w:ind w:left="1560" w:right="-199"/>
        <w:rPr>
          <w:sz w:val="24"/>
          <w:szCs w:val="24"/>
        </w:rPr>
      </w:pPr>
      <w:r w:rsidRPr="0066726A">
        <w:rPr>
          <w:sz w:val="24"/>
          <w:szCs w:val="24"/>
        </w:rPr>
        <w:t xml:space="preserve">IV. </w:t>
      </w:r>
      <w:proofErr w:type="spellStart"/>
      <w:r w:rsidRPr="0066726A">
        <w:rPr>
          <w:sz w:val="24"/>
          <w:szCs w:val="24"/>
        </w:rPr>
        <w:t>kcs</w:t>
      </w:r>
      <w:proofErr w:type="spellEnd"/>
      <w:r w:rsidRPr="0066726A">
        <w:rPr>
          <w:sz w:val="24"/>
          <w:szCs w:val="24"/>
        </w:rPr>
        <w:t>. 200</w:t>
      </w:r>
      <w:r w:rsidR="00897195">
        <w:rPr>
          <w:sz w:val="24"/>
          <w:szCs w:val="24"/>
        </w:rPr>
        <w:t>1</w:t>
      </w:r>
      <w:r w:rsidRPr="0066726A">
        <w:rPr>
          <w:sz w:val="24"/>
          <w:szCs w:val="24"/>
        </w:rPr>
        <w:t>-200</w:t>
      </w:r>
      <w:r w:rsidR="00897195">
        <w:rPr>
          <w:sz w:val="24"/>
          <w:szCs w:val="24"/>
        </w:rPr>
        <w:t>2</w:t>
      </w:r>
      <w:r w:rsidRPr="0066726A">
        <w:rPr>
          <w:sz w:val="24"/>
          <w:szCs w:val="24"/>
        </w:rPr>
        <w:t>-ben születettek</w:t>
      </w:r>
    </w:p>
    <w:p w:rsidR="005446A9" w:rsidRPr="0066726A" w:rsidRDefault="005446A9" w:rsidP="005446A9">
      <w:pPr>
        <w:numPr>
          <w:ilvl w:val="0"/>
          <w:numId w:val="29"/>
        </w:numPr>
        <w:tabs>
          <w:tab w:val="clear" w:pos="227"/>
          <w:tab w:val="num" w:pos="1560"/>
        </w:tabs>
        <w:spacing w:line="240" w:lineRule="atLeast"/>
        <w:ind w:left="1560" w:right="-199"/>
        <w:rPr>
          <w:sz w:val="24"/>
          <w:szCs w:val="24"/>
        </w:rPr>
      </w:pPr>
      <w:r w:rsidRPr="0066726A">
        <w:rPr>
          <w:sz w:val="24"/>
          <w:szCs w:val="24"/>
        </w:rPr>
        <w:t xml:space="preserve">V. </w:t>
      </w:r>
      <w:proofErr w:type="spellStart"/>
      <w:r w:rsidRPr="0066726A">
        <w:rPr>
          <w:sz w:val="24"/>
          <w:szCs w:val="24"/>
        </w:rPr>
        <w:t>kcs</w:t>
      </w:r>
      <w:proofErr w:type="spellEnd"/>
      <w:r w:rsidRPr="0066726A">
        <w:rPr>
          <w:sz w:val="24"/>
          <w:szCs w:val="24"/>
        </w:rPr>
        <w:t>. 199</w:t>
      </w:r>
      <w:r w:rsidR="00897195">
        <w:rPr>
          <w:sz w:val="24"/>
          <w:szCs w:val="24"/>
        </w:rPr>
        <w:t>9</w:t>
      </w:r>
      <w:r w:rsidRPr="0066726A">
        <w:rPr>
          <w:sz w:val="24"/>
          <w:szCs w:val="24"/>
        </w:rPr>
        <w:t>-</w:t>
      </w:r>
      <w:r w:rsidR="00897195">
        <w:rPr>
          <w:sz w:val="24"/>
          <w:szCs w:val="24"/>
        </w:rPr>
        <w:t>2000</w:t>
      </w:r>
      <w:r w:rsidRPr="0066726A">
        <w:rPr>
          <w:sz w:val="24"/>
          <w:szCs w:val="24"/>
        </w:rPr>
        <w:t>-ben születettek</w:t>
      </w:r>
    </w:p>
    <w:p w:rsidR="005446A9" w:rsidRPr="0066726A" w:rsidRDefault="005446A9" w:rsidP="005446A9">
      <w:pPr>
        <w:numPr>
          <w:ilvl w:val="0"/>
          <w:numId w:val="29"/>
        </w:numPr>
        <w:tabs>
          <w:tab w:val="clear" w:pos="227"/>
          <w:tab w:val="num" w:pos="1560"/>
        </w:tabs>
        <w:spacing w:line="240" w:lineRule="atLeast"/>
        <w:ind w:left="1560" w:right="-199"/>
        <w:rPr>
          <w:sz w:val="24"/>
          <w:szCs w:val="24"/>
        </w:rPr>
      </w:pPr>
      <w:r w:rsidRPr="0066726A">
        <w:rPr>
          <w:sz w:val="24"/>
          <w:szCs w:val="24"/>
        </w:rPr>
        <w:t xml:space="preserve">VI. </w:t>
      </w:r>
      <w:proofErr w:type="spellStart"/>
      <w:r w:rsidRPr="0066726A">
        <w:rPr>
          <w:sz w:val="24"/>
          <w:szCs w:val="24"/>
        </w:rPr>
        <w:t>kcs</w:t>
      </w:r>
      <w:proofErr w:type="spellEnd"/>
      <w:r w:rsidRPr="0066726A">
        <w:rPr>
          <w:sz w:val="24"/>
          <w:szCs w:val="24"/>
        </w:rPr>
        <w:t>. 199</w:t>
      </w:r>
      <w:r w:rsidR="00897195">
        <w:rPr>
          <w:sz w:val="24"/>
          <w:szCs w:val="24"/>
        </w:rPr>
        <w:t>6</w:t>
      </w:r>
      <w:r w:rsidRPr="0066726A">
        <w:rPr>
          <w:sz w:val="24"/>
          <w:szCs w:val="24"/>
        </w:rPr>
        <w:t>-199</w:t>
      </w:r>
      <w:r w:rsidR="00897195">
        <w:rPr>
          <w:sz w:val="24"/>
          <w:szCs w:val="24"/>
        </w:rPr>
        <w:t>8</w:t>
      </w:r>
      <w:r w:rsidRPr="0066726A">
        <w:rPr>
          <w:sz w:val="24"/>
          <w:szCs w:val="24"/>
        </w:rPr>
        <w:t>-b</w:t>
      </w:r>
      <w:r w:rsidR="00897195">
        <w:rPr>
          <w:sz w:val="24"/>
          <w:szCs w:val="24"/>
        </w:rPr>
        <w:t>a</w:t>
      </w:r>
      <w:r w:rsidRPr="0066726A">
        <w:rPr>
          <w:sz w:val="24"/>
          <w:szCs w:val="24"/>
        </w:rPr>
        <w:t>n születettek</w:t>
      </w:r>
    </w:p>
    <w:p w:rsidR="005446A9" w:rsidRPr="0066726A" w:rsidRDefault="005446A9" w:rsidP="005446A9">
      <w:pPr>
        <w:numPr>
          <w:ilvl w:val="0"/>
          <w:numId w:val="27"/>
        </w:numPr>
        <w:tabs>
          <w:tab w:val="clear" w:pos="284"/>
          <w:tab w:val="num" w:pos="709"/>
        </w:tabs>
        <w:spacing w:line="240" w:lineRule="atLeast"/>
        <w:ind w:left="709" w:right="-199"/>
        <w:jc w:val="both"/>
        <w:rPr>
          <w:sz w:val="24"/>
          <w:szCs w:val="24"/>
        </w:rPr>
      </w:pPr>
      <w:r w:rsidRPr="0066726A">
        <w:rPr>
          <w:sz w:val="24"/>
          <w:szCs w:val="24"/>
        </w:rPr>
        <w:t>Egyéniben mindenki csak a saját korcsoportjában indulhat.</w:t>
      </w:r>
    </w:p>
    <w:p w:rsidR="005446A9" w:rsidRPr="0066726A" w:rsidRDefault="00897195" w:rsidP="005446A9">
      <w:pPr>
        <w:numPr>
          <w:ilvl w:val="0"/>
          <w:numId w:val="27"/>
        </w:numPr>
        <w:tabs>
          <w:tab w:val="clear" w:pos="284"/>
          <w:tab w:val="num" w:pos="709"/>
        </w:tabs>
        <w:spacing w:line="240" w:lineRule="atLeast"/>
        <w:ind w:left="709" w:right="-199"/>
        <w:jc w:val="both"/>
        <w:rPr>
          <w:sz w:val="24"/>
          <w:szCs w:val="24"/>
        </w:rPr>
      </w:pPr>
      <w:r>
        <w:rPr>
          <w:sz w:val="24"/>
          <w:szCs w:val="24"/>
        </w:rPr>
        <w:t>Az 1996</w:t>
      </w:r>
      <w:r w:rsidR="005446A9" w:rsidRPr="0066726A">
        <w:rPr>
          <w:sz w:val="24"/>
          <w:szCs w:val="24"/>
        </w:rPr>
        <w:t>-</w:t>
      </w:r>
      <w:r>
        <w:rPr>
          <w:sz w:val="24"/>
          <w:szCs w:val="24"/>
        </w:rPr>
        <w:t>o</w:t>
      </w:r>
      <w:r w:rsidR="005446A9" w:rsidRPr="0066726A">
        <w:rPr>
          <w:sz w:val="24"/>
          <w:szCs w:val="24"/>
        </w:rPr>
        <w:t>s születésű tanuló diákolimpiai versenyeken csak abban az esetben indulhat, ha az előző tanév félévzárásakor is az iskola tanulója volt, és a 201</w:t>
      </w:r>
      <w:r>
        <w:rPr>
          <w:sz w:val="24"/>
          <w:szCs w:val="24"/>
        </w:rPr>
        <w:t>5</w:t>
      </w:r>
      <w:r w:rsidR="005446A9" w:rsidRPr="0066726A">
        <w:rPr>
          <w:sz w:val="24"/>
          <w:szCs w:val="24"/>
        </w:rPr>
        <w:t>/201</w:t>
      </w:r>
      <w:r>
        <w:rPr>
          <w:sz w:val="24"/>
          <w:szCs w:val="24"/>
        </w:rPr>
        <w:t>6</w:t>
      </w:r>
      <w:r w:rsidR="005446A9" w:rsidRPr="0066726A">
        <w:rPr>
          <w:sz w:val="24"/>
          <w:szCs w:val="24"/>
        </w:rPr>
        <w:t>. tanévben is a köznevelési intézmény tanulója.</w:t>
      </w:r>
    </w:p>
    <w:p w:rsidR="009813C7" w:rsidRPr="005446A9" w:rsidRDefault="009813C7" w:rsidP="007917A9">
      <w:pPr>
        <w:spacing w:line="240" w:lineRule="atLeast"/>
        <w:ind w:left="284" w:right="-199" w:hanging="284"/>
        <w:jc w:val="both"/>
        <w:rPr>
          <w:sz w:val="24"/>
          <w:szCs w:val="24"/>
        </w:rPr>
      </w:pPr>
    </w:p>
    <w:p w:rsidR="00EA3CE5" w:rsidRPr="0066726A" w:rsidRDefault="009D10B2" w:rsidP="00EA3CE5">
      <w:pPr>
        <w:spacing w:line="240" w:lineRule="atLeast"/>
        <w:ind w:left="284" w:right="-199" w:hanging="284"/>
        <w:jc w:val="both"/>
        <w:rPr>
          <w:sz w:val="24"/>
          <w:szCs w:val="24"/>
        </w:rPr>
      </w:pPr>
      <w:r>
        <w:rPr>
          <w:sz w:val="24"/>
          <w:szCs w:val="24"/>
        </w:rPr>
        <w:t>6</w:t>
      </w:r>
      <w:r w:rsidR="007D3F86" w:rsidRPr="005446A9">
        <w:rPr>
          <w:sz w:val="24"/>
          <w:szCs w:val="24"/>
        </w:rPr>
        <w:t>.</w:t>
      </w:r>
      <w:r w:rsidR="007D3F86" w:rsidRPr="005446A9">
        <w:rPr>
          <w:sz w:val="24"/>
          <w:szCs w:val="24"/>
        </w:rPr>
        <w:tab/>
      </w:r>
      <w:r w:rsidR="007D3F86" w:rsidRPr="005446A9">
        <w:rPr>
          <w:sz w:val="24"/>
          <w:szCs w:val="24"/>
          <w:u w:val="single"/>
        </w:rPr>
        <w:t>Nevezés</w:t>
      </w:r>
      <w:r w:rsidR="007D3F86" w:rsidRPr="005446A9">
        <w:rPr>
          <w:color w:val="7030A0"/>
          <w:sz w:val="24"/>
          <w:szCs w:val="24"/>
        </w:rPr>
        <w:t xml:space="preserve">: </w:t>
      </w:r>
      <w:r w:rsidR="00EA3CE5" w:rsidRPr="0066726A">
        <w:rPr>
          <w:sz w:val="24"/>
          <w:szCs w:val="24"/>
        </w:rPr>
        <w:t xml:space="preserve">Nevezni az MDSZ Versenykiírás Általános szabályok 10. </w:t>
      </w:r>
      <w:proofErr w:type="gramStart"/>
      <w:r w:rsidR="00897195">
        <w:rPr>
          <w:sz w:val="24"/>
          <w:szCs w:val="24"/>
        </w:rPr>
        <w:t>a.</w:t>
      </w:r>
      <w:proofErr w:type="gramEnd"/>
      <w:r w:rsidR="00897195">
        <w:rPr>
          <w:sz w:val="24"/>
          <w:szCs w:val="24"/>
        </w:rPr>
        <w:t xml:space="preserve"> </w:t>
      </w:r>
      <w:proofErr w:type="gramStart"/>
      <w:r w:rsidR="00EA3CE5" w:rsidRPr="0066726A">
        <w:rPr>
          <w:sz w:val="24"/>
          <w:szCs w:val="24"/>
        </w:rPr>
        <w:t>pontja</w:t>
      </w:r>
      <w:proofErr w:type="gramEnd"/>
      <w:r w:rsidR="00EA3CE5" w:rsidRPr="0066726A">
        <w:rPr>
          <w:sz w:val="24"/>
          <w:szCs w:val="24"/>
        </w:rPr>
        <w:t xml:space="preserve"> alapján </w:t>
      </w:r>
      <w:r w:rsidR="00EA3CE5" w:rsidRPr="0066726A">
        <w:rPr>
          <w:b/>
          <w:sz w:val="24"/>
          <w:szCs w:val="24"/>
        </w:rPr>
        <w:t>az iskolának kell az MDSZ elektronikus nevezési rendszerében</w:t>
      </w:r>
      <w:r w:rsidR="00EA3CE5" w:rsidRPr="0066726A">
        <w:rPr>
          <w:sz w:val="24"/>
          <w:szCs w:val="24"/>
        </w:rPr>
        <w:t>.</w:t>
      </w:r>
      <w:r w:rsidR="00EA3CE5">
        <w:rPr>
          <w:sz w:val="24"/>
          <w:szCs w:val="24"/>
        </w:rPr>
        <w:t xml:space="preserve"> Az MDSZ versenykiírása értelmében </w:t>
      </w:r>
      <w:r w:rsidR="00EA3CE5" w:rsidRPr="00D84310">
        <w:rPr>
          <w:b/>
          <w:sz w:val="24"/>
          <w:szCs w:val="24"/>
        </w:rPr>
        <w:t>helyszíni nevezést nem fogadunk el!</w:t>
      </w:r>
    </w:p>
    <w:p w:rsidR="00EA3CE5" w:rsidRPr="0066726A" w:rsidRDefault="00EA3CE5" w:rsidP="00EA3CE5">
      <w:pPr>
        <w:spacing w:line="240" w:lineRule="atLeast"/>
        <w:ind w:left="284" w:right="-199"/>
        <w:jc w:val="both"/>
        <w:rPr>
          <w:sz w:val="24"/>
          <w:szCs w:val="24"/>
        </w:rPr>
      </w:pPr>
      <w:r w:rsidRPr="0066726A">
        <w:rPr>
          <w:sz w:val="24"/>
          <w:szCs w:val="24"/>
        </w:rPr>
        <w:t xml:space="preserve">A megyei döntő nevezési határideje: </w:t>
      </w:r>
      <w:r w:rsidR="00897195">
        <w:rPr>
          <w:b/>
          <w:sz w:val="24"/>
          <w:szCs w:val="24"/>
        </w:rPr>
        <w:t xml:space="preserve">2016. </w:t>
      </w:r>
      <w:r w:rsidR="00F80E17">
        <w:rPr>
          <w:b/>
          <w:sz w:val="24"/>
          <w:szCs w:val="24"/>
        </w:rPr>
        <w:t>január 18</w:t>
      </w:r>
      <w:r w:rsidRPr="0066726A">
        <w:rPr>
          <w:b/>
          <w:sz w:val="24"/>
          <w:szCs w:val="24"/>
        </w:rPr>
        <w:t>.</w:t>
      </w:r>
    </w:p>
    <w:p w:rsidR="00EA3CE5" w:rsidRPr="0066726A" w:rsidRDefault="00EA3CE5" w:rsidP="00EA3CE5">
      <w:pPr>
        <w:spacing w:line="240" w:lineRule="atLeast"/>
        <w:ind w:left="284" w:right="-199"/>
        <w:jc w:val="both"/>
        <w:rPr>
          <w:sz w:val="24"/>
          <w:szCs w:val="24"/>
        </w:rPr>
      </w:pPr>
      <w:r w:rsidRPr="0066726A">
        <w:rPr>
          <w:sz w:val="24"/>
          <w:szCs w:val="24"/>
        </w:rPr>
        <w:t>Kivonat a Diákolimpia Versenykiírás Általános szabályok c. részéből (érvényes az országos döntőre továbbjutók esetében is):</w:t>
      </w:r>
    </w:p>
    <w:p w:rsidR="00EA3CE5" w:rsidRPr="0066726A" w:rsidRDefault="00897195" w:rsidP="00EA3CE5">
      <w:pPr>
        <w:spacing w:line="240" w:lineRule="atLeast"/>
        <w:ind w:left="284" w:right="-199"/>
        <w:jc w:val="both"/>
        <w:rPr>
          <w:sz w:val="24"/>
          <w:szCs w:val="24"/>
        </w:rPr>
      </w:pPr>
      <w:r w:rsidRPr="0066726A">
        <w:rPr>
          <w:i/>
          <w:sz w:val="24"/>
          <w:szCs w:val="24"/>
        </w:rPr>
        <w:t xml:space="preserve">A nevezést elektronikus úton, az MDSZ honlapján - www.diakolimpia.hu - kialakított nevezési rendszerben kell megtenni a versenynaptárban megjelölt nap 12.00 órájáig! </w:t>
      </w:r>
      <w:r w:rsidRPr="002C3B09">
        <w:rPr>
          <w:b/>
          <w:i/>
          <w:sz w:val="24"/>
          <w:szCs w:val="24"/>
        </w:rPr>
        <w:t>A megyei versenyekre az MDSZ honlapján kell nevezni</w:t>
      </w:r>
      <w:r w:rsidRPr="0066726A">
        <w:rPr>
          <w:i/>
          <w:sz w:val="24"/>
          <w:szCs w:val="24"/>
        </w:rPr>
        <w:t xml:space="preserve"> a megyei </w:t>
      </w:r>
      <w:proofErr w:type="spellStart"/>
      <w:r w:rsidRPr="0066726A">
        <w:rPr>
          <w:i/>
          <w:sz w:val="24"/>
          <w:szCs w:val="24"/>
        </w:rPr>
        <w:t>diáksportszervezetek</w:t>
      </w:r>
      <w:proofErr w:type="spellEnd"/>
      <w:r w:rsidRPr="0066726A">
        <w:rPr>
          <w:i/>
          <w:sz w:val="24"/>
          <w:szCs w:val="24"/>
        </w:rPr>
        <w:t xml:space="preserve"> által megadott nevezési határidőig. A csapatsportágakban a névsor megfelelő kitöltése után változtatni csak indokolt esetben, pl. sérülés, betegség vagy egyéb előre nem látható indok miatt lehetséges. A nevezési határidő után a rendszer nem fogad el nevezéseket. Postai úton, faxon vagy bármilyen más módon eljuttatott nevezéseket az MDSZ nem fogad el és nem dolgoz fel. Az elektronikus nevezés részletes tudnivalói az MDSZ honlapján található tájékoztatóban olvasható</w:t>
      </w:r>
      <w:r>
        <w:rPr>
          <w:i/>
          <w:sz w:val="24"/>
          <w:szCs w:val="24"/>
        </w:rPr>
        <w:t>ak</w:t>
      </w:r>
      <w:r w:rsidRPr="0066726A">
        <w:rPr>
          <w:i/>
          <w:sz w:val="24"/>
          <w:szCs w:val="24"/>
        </w:rPr>
        <w:t>.</w:t>
      </w:r>
      <w:r w:rsidRPr="0066726A">
        <w:rPr>
          <w:sz w:val="24"/>
          <w:szCs w:val="24"/>
        </w:rPr>
        <w:t xml:space="preserve"> </w:t>
      </w:r>
      <w:r w:rsidR="00EA3CE5" w:rsidRPr="0066726A">
        <w:rPr>
          <w:sz w:val="24"/>
          <w:szCs w:val="24"/>
        </w:rPr>
        <w:t xml:space="preserve"> </w:t>
      </w:r>
    </w:p>
    <w:p w:rsidR="007D3F86" w:rsidRPr="005446A9" w:rsidRDefault="00C40B2F" w:rsidP="00EA3CE5">
      <w:pPr>
        <w:spacing w:line="240" w:lineRule="atLeast"/>
        <w:ind w:left="284" w:right="-199"/>
        <w:jc w:val="both"/>
        <w:rPr>
          <w:sz w:val="24"/>
          <w:szCs w:val="24"/>
        </w:rPr>
      </w:pPr>
      <w:r w:rsidRPr="005446A9">
        <w:rPr>
          <w:sz w:val="24"/>
          <w:szCs w:val="24"/>
        </w:rPr>
        <w:t>A személyazonosságot a verseny helyszínén beérkezéskor a diákigazolvánnyal kell igazolni.</w:t>
      </w:r>
      <w:r w:rsidR="007D3F86" w:rsidRPr="005446A9">
        <w:rPr>
          <w:sz w:val="24"/>
          <w:szCs w:val="24"/>
        </w:rPr>
        <w:t xml:space="preserve"> </w:t>
      </w:r>
      <w:r w:rsidR="00804AB5" w:rsidRPr="0066726A">
        <w:rPr>
          <w:sz w:val="24"/>
          <w:szCs w:val="24"/>
        </w:rPr>
        <w:t xml:space="preserve">A versenyen való induláshoz orvosi igazolás megszerzése nem szükséges. </w:t>
      </w:r>
      <w:r w:rsidR="007D3F86" w:rsidRPr="005446A9">
        <w:rPr>
          <w:sz w:val="24"/>
          <w:szCs w:val="24"/>
        </w:rPr>
        <w:t xml:space="preserve">A </w:t>
      </w:r>
      <w:r w:rsidRPr="005446A9">
        <w:rPr>
          <w:sz w:val="24"/>
          <w:szCs w:val="24"/>
        </w:rPr>
        <w:t>részvétel</w:t>
      </w:r>
      <w:r w:rsidR="007D3F86" w:rsidRPr="005446A9">
        <w:rPr>
          <w:sz w:val="24"/>
          <w:szCs w:val="24"/>
        </w:rPr>
        <w:t xml:space="preserve"> díjtalan. </w:t>
      </w:r>
    </w:p>
    <w:p w:rsidR="003D3E5E" w:rsidRPr="005446A9" w:rsidRDefault="003D3E5E">
      <w:pPr>
        <w:spacing w:line="240" w:lineRule="atLeast"/>
        <w:ind w:left="284" w:right="-199" w:hanging="284"/>
        <w:jc w:val="both"/>
        <w:rPr>
          <w:sz w:val="24"/>
          <w:szCs w:val="24"/>
        </w:rPr>
      </w:pPr>
    </w:p>
    <w:p w:rsidR="00FC6604" w:rsidRPr="005446A9" w:rsidRDefault="009D10B2" w:rsidP="00FC6604">
      <w:pPr>
        <w:spacing w:before="60"/>
        <w:ind w:left="284" w:hanging="284"/>
        <w:jc w:val="both"/>
        <w:rPr>
          <w:sz w:val="24"/>
          <w:szCs w:val="24"/>
        </w:rPr>
      </w:pPr>
      <w:r>
        <w:rPr>
          <w:sz w:val="24"/>
          <w:szCs w:val="24"/>
        </w:rPr>
        <w:t>7</w:t>
      </w:r>
      <w:r w:rsidR="007D3F86" w:rsidRPr="005446A9">
        <w:rPr>
          <w:sz w:val="24"/>
          <w:szCs w:val="24"/>
        </w:rPr>
        <w:t>.</w:t>
      </w:r>
      <w:r w:rsidR="007D3F86" w:rsidRPr="005446A9">
        <w:rPr>
          <w:sz w:val="24"/>
          <w:szCs w:val="24"/>
        </w:rPr>
        <w:tab/>
      </w:r>
      <w:r w:rsidR="007D3F86" w:rsidRPr="005446A9">
        <w:rPr>
          <w:sz w:val="24"/>
          <w:szCs w:val="24"/>
          <w:u w:val="single"/>
        </w:rPr>
        <w:t>A verseny lebonyolítása</w:t>
      </w:r>
      <w:r w:rsidR="007D3F86" w:rsidRPr="005446A9">
        <w:rPr>
          <w:sz w:val="24"/>
          <w:szCs w:val="24"/>
        </w:rPr>
        <w:t xml:space="preserve">: </w:t>
      </w:r>
      <w:r w:rsidR="00993D9A" w:rsidRPr="005446A9">
        <w:rPr>
          <w:sz w:val="24"/>
          <w:szCs w:val="24"/>
        </w:rPr>
        <w:t xml:space="preserve">A versenyt </w:t>
      </w:r>
      <w:r w:rsidR="003E4C75" w:rsidRPr="005446A9">
        <w:rPr>
          <w:b/>
          <w:sz w:val="24"/>
          <w:szCs w:val="24"/>
        </w:rPr>
        <w:t>7</w:t>
      </w:r>
      <w:r w:rsidR="00993D9A" w:rsidRPr="005446A9">
        <w:rPr>
          <w:b/>
          <w:sz w:val="24"/>
          <w:szCs w:val="24"/>
        </w:rPr>
        <w:t xml:space="preserve"> fordulós svájci rendszer</w:t>
      </w:r>
      <w:r w:rsidR="00993D9A" w:rsidRPr="005446A9">
        <w:rPr>
          <w:sz w:val="24"/>
          <w:szCs w:val="24"/>
        </w:rPr>
        <w:t>ben bonyolítjuk versenyóra használattal, játszmajegyzési kötelezettség nélkül, a FIDE "rapid" versenyekre vonatkozó szabályainak alkalmazásával.</w:t>
      </w:r>
      <w:r w:rsidR="00FC6604" w:rsidRPr="005446A9">
        <w:rPr>
          <w:sz w:val="24"/>
          <w:szCs w:val="24"/>
        </w:rPr>
        <w:t xml:space="preserve"> </w:t>
      </w:r>
      <w:r w:rsidR="007D3F86" w:rsidRPr="005446A9">
        <w:rPr>
          <w:sz w:val="24"/>
          <w:szCs w:val="24"/>
        </w:rPr>
        <w:t>A versenybíró kevés induló esetén (dupla) körmérkőzést is elrendelhet.</w:t>
      </w:r>
      <w:r w:rsidR="007D3F86" w:rsidRPr="005446A9">
        <w:rPr>
          <w:i/>
          <w:sz w:val="24"/>
          <w:szCs w:val="24"/>
        </w:rPr>
        <w:t xml:space="preserve"> </w:t>
      </w:r>
      <w:r w:rsidR="007D3F86" w:rsidRPr="005446A9">
        <w:rPr>
          <w:b/>
          <w:sz w:val="24"/>
          <w:szCs w:val="24"/>
        </w:rPr>
        <w:t xml:space="preserve">A játékidő </w:t>
      </w:r>
      <w:r w:rsidR="00B4335A" w:rsidRPr="00F81C52">
        <w:rPr>
          <w:b/>
          <w:sz w:val="24"/>
          <w:szCs w:val="24"/>
        </w:rPr>
        <w:t>2</w:t>
      </w:r>
      <w:r w:rsidR="00897195">
        <w:rPr>
          <w:b/>
          <w:sz w:val="24"/>
          <w:szCs w:val="24"/>
        </w:rPr>
        <w:t>0</w:t>
      </w:r>
      <w:r w:rsidR="007D3F86" w:rsidRPr="00F81C52">
        <w:rPr>
          <w:b/>
          <w:sz w:val="24"/>
          <w:szCs w:val="24"/>
        </w:rPr>
        <w:t>-</w:t>
      </w:r>
      <w:r w:rsidR="00B4335A" w:rsidRPr="00F81C52">
        <w:rPr>
          <w:b/>
          <w:sz w:val="24"/>
          <w:szCs w:val="24"/>
        </w:rPr>
        <w:t>2</w:t>
      </w:r>
      <w:r w:rsidR="00897195">
        <w:rPr>
          <w:b/>
          <w:sz w:val="24"/>
          <w:szCs w:val="24"/>
        </w:rPr>
        <w:t>0</w:t>
      </w:r>
      <w:r w:rsidR="007D3F86" w:rsidRPr="00F81C52">
        <w:rPr>
          <w:b/>
          <w:sz w:val="24"/>
          <w:szCs w:val="24"/>
        </w:rPr>
        <w:t xml:space="preserve"> </w:t>
      </w:r>
      <w:r w:rsidR="007D3F86" w:rsidRPr="005446A9">
        <w:rPr>
          <w:b/>
          <w:sz w:val="24"/>
          <w:szCs w:val="24"/>
        </w:rPr>
        <w:t>perc</w:t>
      </w:r>
      <w:r w:rsidR="007D3F86" w:rsidRPr="005446A9">
        <w:rPr>
          <w:sz w:val="24"/>
          <w:szCs w:val="24"/>
        </w:rPr>
        <w:t>.</w:t>
      </w:r>
    </w:p>
    <w:p w:rsidR="009813C7" w:rsidRPr="005446A9" w:rsidRDefault="00745724" w:rsidP="00745724">
      <w:pPr>
        <w:spacing w:line="240" w:lineRule="atLeast"/>
        <w:ind w:left="284" w:right="-199"/>
        <w:jc w:val="both"/>
        <w:rPr>
          <w:sz w:val="24"/>
          <w:szCs w:val="24"/>
        </w:rPr>
      </w:pPr>
      <w:r w:rsidRPr="005446A9">
        <w:rPr>
          <w:sz w:val="24"/>
          <w:szCs w:val="24"/>
        </w:rPr>
        <w:lastRenderedPageBreak/>
        <w:t>Az első fordulóban irányított sorsolással az azonos iskolából érkező versenyzőket össze kell párosítani.</w:t>
      </w:r>
    </w:p>
    <w:p w:rsidR="00745724" w:rsidRPr="005446A9" w:rsidRDefault="00745724" w:rsidP="00745724">
      <w:pPr>
        <w:spacing w:before="60"/>
        <w:ind w:left="284" w:hanging="284"/>
        <w:jc w:val="both"/>
        <w:rPr>
          <w:sz w:val="24"/>
          <w:szCs w:val="24"/>
        </w:rPr>
      </w:pPr>
    </w:p>
    <w:p w:rsidR="00745724" w:rsidRPr="005446A9" w:rsidRDefault="009D10B2" w:rsidP="00661DAB">
      <w:pPr>
        <w:pStyle w:val="Szvegtrzsbehzssal21"/>
        <w:ind w:left="284" w:hanging="284"/>
        <w:rPr>
          <w:szCs w:val="24"/>
        </w:rPr>
      </w:pPr>
      <w:r>
        <w:rPr>
          <w:szCs w:val="24"/>
        </w:rPr>
        <w:t>8</w:t>
      </w:r>
      <w:r w:rsidR="00FC6604" w:rsidRPr="005446A9">
        <w:rPr>
          <w:szCs w:val="24"/>
        </w:rPr>
        <w:t xml:space="preserve">. </w:t>
      </w:r>
      <w:r w:rsidR="00FC6604" w:rsidRPr="005446A9">
        <w:rPr>
          <w:szCs w:val="24"/>
          <w:u w:val="single"/>
        </w:rPr>
        <w:t>Helyezések eldöntése:</w:t>
      </w:r>
      <w:r w:rsidR="00FC6604" w:rsidRPr="005446A9">
        <w:rPr>
          <w:szCs w:val="24"/>
        </w:rPr>
        <w:t xml:space="preserve"> </w:t>
      </w:r>
    </w:p>
    <w:p w:rsidR="00745724" w:rsidRPr="005446A9" w:rsidRDefault="007424A2" w:rsidP="00745724">
      <w:pPr>
        <w:numPr>
          <w:ilvl w:val="0"/>
          <w:numId w:val="31"/>
        </w:numPr>
        <w:tabs>
          <w:tab w:val="clear" w:pos="284"/>
          <w:tab w:val="num" w:pos="851"/>
        </w:tabs>
        <w:spacing w:line="240" w:lineRule="atLeast"/>
        <w:ind w:left="851" w:right="-199"/>
        <w:jc w:val="both"/>
        <w:rPr>
          <w:sz w:val="24"/>
          <w:szCs w:val="24"/>
        </w:rPr>
      </w:pPr>
      <w:r w:rsidRPr="005446A9">
        <w:rPr>
          <w:sz w:val="24"/>
          <w:szCs w:val="24"/>
        </w:rPr>
        <w:t>A helyezések sorrendjét a játszmapontok összege határozza meg.</w:t>
      </w:r>
    </w:p>
    <w:p w:rsidR="008376E9" w:rsidRPr="00A57592" w:rsidRDefault="00A57592" w:rsidP="00A57592">
      <w:pPr>
        <w:numPr>
          <w:ilvl w:val="0"/>
          <w:numId w:val="31"/>
        </w:numPr>
        <w:tabs>
          <w:tab w:val="clear" w:pos="284"/>
          <w:tab w:val="num" w:pos="851"/>
        </w:tabs>
        <w:ind w:left="851" w:right="-199"/>
        <w:jc w:val="both"/>
        <w:rPr>
          <w:sz w:val="24"/>
          <w:szCs w:val="24"/>
        </w:rPr>
      </w:pPr>
      <w:r w:rsidRPr="0066726A">
        <w:rPr>
          <w:sz w:val="24"/>
          <w:szCs w:val="24"/>
        </w:rPr>
        <w:t xml:space="preserve">Svájci rendszerű verseny holtversenye esetén </w:t>
      </w:r>
      <w:r>
        <w:rPr>
          <w:sz w:val="24"/>
          <w:szCs w:val="24"/>
        </w:rPr>
        <w:t>amennyiben egymás elleni eredmény megállapítható, továbbjutó helyért az dönt, egyéb esetekben első</w:t>
      </w:r>
      <w:r w:rsidRPr="0066726A">
        <w:rPr>
          <w:sz w:val="24"/>
          <w:szCs w:val="24"/>
        </w:rPr>
        <w:t xml:space="preserve">sorban a </w:t>
      </w:r>
      <w:proofErr w:type="spellStart"/>
      <w:r w:rsidRPr="0066726A">
        <w:rPr>
          <w:sz w:val="24"/>
          <w:szCs w:val="24"/>
        </w:rPr>
        <w:t>Buchholz</w:t>
      </w:r>
      <w:proofErr w:type="spellEnd"/>
      <w:r w:rsidRPr="0066726A">
        <w:rPr>
          <w:sz w:val="24"/>
          <w:szCs w:val="24"/>
        </w:rPr>
        <w:t xml:space="preserve"> értékelés, </w:t>
      </w:r>
      <w:r>
        <w:rPr>
          <w:sz w:val="24"/>
          <w:szCs w:val="24"/>
        </w:rPr>
        <w:t>másod</w:t>
      </w:r>
      <w:r w:rsidRPr="0066726A">
        <w:rPr>
          <w:sz w:val="24"/>
          <w:szCs w:val="24"/>
        </w:rPr>
        <w:t xml:space="preserve">sorban a </w:t>
      </w:r>
      <w:proofErr w:type="spellStart"/>
      <w:r w:rsidRPr="0066726A">
        <w:rPr>
          <w:sz w:val="24"/>
          <w:szCs w:val="24"/>
        </w:rPr>
        <w:t>Berger-Sonneborn</w:t>
      </w:r>
      <w:proofErr w:type="spellEnd"/>
      <w:r w:rsidRPr="0066726A">
        <w:rPr>
          <w:sz w:val="24"/>
          <w:szCs w:val="24"/>
        </w:rPr>
        <w:t xml:space="preserve"> számítás, </w:t>
      </w:r>
      <w:r>
        <w:rPr>
          <w:sz w:val="24"/>
          <w:szCs w:val="24"/>
        </w:rPr>
        <w:t>harmad</w:t>
      </w:r>
      <w:r w:rsidRPr="0066726A">
        <w:rPr>
          <w:sz w:val="24"/>
          <w:szCs w:val="24"/>
        </w:rPr>
        <w:t xml:space="preserve">sorban a progresszív érték, </w:t>
      </w:r>
      <w:r>
        <w:rPr>
          <w:sz w:val="24"/>
          <w:szCs w:val="24"/>
        </w:rPr>
        <w:t>negyed</w:t>
      </w:r>
      <w:r w:rsidRPr="0066726A">
        <w:rPr>
          <w:sz w:val="24"/>
          <w:szCs w:val="24"/>
        </w:rPr>
        <w:t xml:space="preserve">sorban </w:t>
      </w:r>
      <w:r>
        <w:rPr>
          <w:sz w:val="24"/>
          <w:szCs w:val="24"/>
        </w:rPr>
        <w:t xml:space="preserve">a </w:t>
      </w:r>
      <w:r w:rsidRPr="0066726A">
        <w:rPr>
          <w:sz w:val="24"/>
          <w:szCs w:val="24"/>
        </w:rPr>
        <w:t xml:space="preserve">teljesítménymutató (TPR) dönt. Ha mindegyik azonos, akkor a versenybíró rövidített </w:t>
      </w:r>
      <w:proofErr w:type="spellStart"/>
      <w:proofErr w:type="gramStart"/>
      <w:r w:rsidRPr="0066726A">
        <w:rPr>
          <w:sz w:val="24"/>
          <w:szCs w:val="24"/>
        </w:rPr>
        <w:t>játszmá</w:t>
      </w:r>
      <w:proofErr w:type="spellEnd"/>
      <w:r w:rsidRPr="0066726A">
        <w:rPr>
          <w:sz w:val="24"/>
          <w:szCs w:val="24"/>
        </w:rPr>
        <w:t>(</w:t>
      </w:r>
      <w:proofErr w:type="spellStart"/>
      <w:proofErr w:type="gramEnd"/>
      <w:r w:rsidRPr="0066726A">
        <w:rPr>
          <w:sz w:val="24"/>
          <w:szCs w:val="24"/>
        </w:rPr>
        <w:t>ka</w:t>
      </w:r>
      <w:proofErr w:type="spellEnd"/>
      <w:r w:rsidRPr="0066726A">
        <w:rPr>
          <w:sz w:val="24"/>
          <w:szCs w:val="24"/>
        </w:rPr>
        <w:t>)t rendel el.</w:t>
      </w:r>
    </w:p>
    <w:p w:rsidR="008376E9" w:rsidRPr="0066726A" w:rsidRDefault="008376E9" w:rsidP="008376E9">
      <w:pPr>
        <w:numPr>
          <w:ilvl w:val="0"/>
          <w:numId w:val="31"/>
        </w:numPr>
        <w:tabs>
          <w:tab w:val="clear" w:pos="284"/>
          <w:tab w:val="num" w:pos="851"/>
        </w:tabs>
        <w:ind w:left="851" w:right="-199"/>
        <w:jc w:val="both"/>
        <w:rPr>
          <w:sz w:val="24"/>
          <w:szCs w:val="24"/>
        </w:rPr>
      </w:pPr>
      <w:r w:rsidRPr="0066726A">
        <w:rPr>
          <w:sz w:val="24"/>
          <w:szCs w:val="24"/>
        </w:rPr>
        <w:t xml:space="preserve">Körmérkőzéses verseny holtversenye esetén elsősorban az egymás elleni eredmény, másodsorban a </w:t>
      </w:r>
      <w:proofErr w:type="spellStart"/>
      <w:r w:rsidRPr="0066726A">
        <w:rPr>
          <w:sz w:val="24"/>
          <w:szCs w:val="24"/>
        </w:rPr>
        <w:t>Berger-Sonneborn</w:t>
      </w:r>
      <w:proofErr w:type="spellEnd"/>
      <w:r w:rsidRPr="0066726A">
        <w:rPr>
          <w:sz w:val="24"/>
          <w:szCs w:val="24"/>
        </w:rPr>
        <w:t xml:space="preserve"> számítás dönt. Ha mindegyik azonos, akkor a versenybíró rövidített </w:t>
      </w:r>
      <w:proofErr w:type="spellStart"/>
      <w:proofErr w:type="gramStart"/>
      <w:r w:rsidRPr="0066726A">
        <w:rPr>
          <w:sz w:val="24"/>
          <w:szCs w:val="24"/>
        </w:rPr>
        <w:t>játszmá</w:t>
      </w:r>
      <w:proofErr w:type="spellEnd"/>
      <w:r w:rsidRPr="0066726A">
        <w:rPr>
          <w:sz w:val="24"/>
          <w:szCs w:val="24"/>
        </w:rPr>
        <w:t>(</w:t>
      </w:r>
      <w:proofErr w:type="spellStart"/>
      <w:proofErr w:type="gramEnd"/>
      <w:r w:rsidRPr="0066726A">
        <w:rPr>
          <w:sz w:val="24"/>
          <w:szCs w:val="24"/>
        </w:rPr>
        <w:t>ka</w:t>
      </w:r>
      <w:proofErr w:type="spellEnd"/>
      <w:r w:rsidRPr="0066726A">
        <w:rPr>
          <w:sz w:val="24"/>
          <w:szCs w:val="24"/>
        </w:rPr>
        <w:t>)t rendel el.</w:t>
      </w:r>
    </w:p>
    <w:p w:rsidR="00745724" w:rsidRPr="005446A9" w:rsidRDefault="00745724" w:rsidP="008376E9">
      <w:pPr>
        <w:spacing w:line="240" w:lineRule="atLeast"/>
        <w:ind w:left="851" w:right="-199"/>
        <w:jc w:val="both"/>
        <w:rPr>
          <w:sz w:val="24"/>
          <w:szCs w:val="24"/>
        </w:rPr>
      </w:pPr>
    </w:p>
    <w:p w:rsidR="009813C7" w:rsidRPr="005446A9" w:rsidRDefault="009813C7">
      <w:pPr>
        <w:spacing w:line="240" w:lineRule="atLeast"/>
        <w:ind w:left="284" w:right="-199" w:hanging="284"/>
        <w:jc w:val="both"/>
        <w:rPr>
          <w:sz w:val="24"/>
          <w:szCs w:val="24"/>
        </w:rPr>
      </w:pPr>
    </w:p>
    <w:p w:rsidR="007D3F86" w:rsidRPr="005446A9" w:rsidRDefault="009D10B2">
      <w:pPr>
        <w:spacing w:line="240" w:lineRule="atLeast"/>
        <w:ind w:left="284" w:right="-199" w:hanging="284"/>
        <w:jc w:val="both"/>
        <w:rPr>
          <w:sz w:val="24"/>
          <w:szCs w:val="24"/>
        </w:rPr>
      </w:pPr>
      <w:r>
        <w:rPr>
          <w:sz w:val="24"/>
          <w:szCs w:val="24"/>
        </w:rPr>
        <w:t>9</w:t>
      </w:r>
      <w:r w:rsidR="007D3F86" w:rsidRPr="005446A9">
        <w:rPr>
          <w:sz w:val="24"/>
          <w:szCs w:val="24"/>
        </w:rPr>
        <w:t>.</w:t>
      </w:r>
      <w:r>
        <w:rPr>
          <w:sz w:val="24"/>
          <w:szCs w:val="24"/>
        </w:rPr>
        <w:t xml:space="preserve"> </w:t>
      </w:r>
      <w:r w:rsidR="007D3F86" w:rsidRPr="005446A9">
        <w:rPr>
          <w:sz w:val="24"/>
          <w:szCs w:val="24"/>
          <w:u w:val="single"/>
        </w:rPr>
        <w:t>Díjazás</w:t>
      </w:r>
      <w:r w:rsidR="007D3F86" w:rsidRPr="005446A9">
        <w:rPr>
          <w:sz w:val="24"/>
          <w:szCs w:val="24"/>
        </w:rPr>
        <w:t xml:space="preserve">: Az 1-3. helyezettek </w:t>
      </w:r>
      <w:r w:rsidR="007D3F86" w:rsidRPr="005446A9">
        <w:rPr>
          <w:b/>
          <w:sz w:val="24"/>
          <w:szCs w:val="24"/>
        </w:rPr>
        <w:t xml:space="preserve">érmet </w:t>
      </w:r>
      <w:r w:rsidR="007D3F86" w:rsidRPr="005446A9">
        <w:rPr>
          <w:sz w:val="24"/>
          <w:szCs w:val="24"/>
        </w:rPr>
        <w:t>kapnak</w:t>
      </w:r>
      <w:r w:rsidR="007D3F86" w:rsidRPr="005446A9">
        <w:rPr>
          <w:b/>
          <w:sz w:val="24"/>
          <w:szCs w:val="24"/>
        </w:rPr>
        <w:t xml:space="preserve">, </w:t>
      </w:r>
      <w:r w:rsidR="007D3F86" w:rsidRPr="005446A9">
        <w:rPr>
          <w:sz w:val="24"/>
          <w:szCs w:val="24"/>
        </w:rPr>
        <w:t xml:space="preserve">az </w:t>
      </w:r>
      <w:r w:rsidR="00661DAB" w:rsidRPr="005446A9">
        <w:rPr>
          <w:sz w:val="24"/>
          <w:szCs w:val="24"/>
        </w:rPr>
        <w:t>1-</w:t>
      </w:r>
      <w:r w:rsidR="007D3F86" w:rsidRPr="005446A9">
        <w:rPr>
          <w:sz w:val="24"/>
          <w:szCs w:val="24"/>
        </w:rPr>
        <w:t>6</w:t>
      </w:r>
      <w:r w:rsidR="00661DAB" w:rsidRPr="005446A9">
        <w:rPr>
          <w:sz w:val="24"/>
          <w:szCs w:val="24"/>
        </w:rPr>
        <w:t>.</w:t>
      </w:r>
      <w:r w:rsidR="007D3F86" w:rsidRPr="005446A9">
        <w:rPr>
          <w:sz w:val="24"/>
          <w:szCs w:val="24"/>
        </w:rPr>
        <w:t xml:space="preserve"> helyezett</w:t>
      </w:r>
      <w:r w:rsidR="00661DAB" w:rsidRPr="005446A9">
        <w:rPr>
          <w:sz w:val="24"/>
          <w:szCs w:val="24"/>
        </w:rPr>
        <w:t>ek</w:t>
      </w:r>
      <w:r w:rsidR="007D3F86" w:rsidRPr="005446A9">
        <w:rPr>
          <w:sz w:val="24"/>
          <w:szCs w:val="24"/>
        </w:rPr>
        <w:t xml:space="preserve"> </w:t>
      </w:r>
      <w:r w:rsidR="007D3F86" w:rsidRPr="005446A9">
        <w:rPr>
          <w:b/>
          <w:sz w:val="24"/>
          <w:szCs w:val="24"/>
        </w:rPr>
        <w:t>oklevelet</w:t>
      </w:r>
      <w:r w:rsidR="007D3F86" w:rsidRPr="005446A9">
        <w:rPr>
          <w:sz w:val="24"/>
          <w:szCs w:val="24"/>
        </w:rPr>
        <w:t xml:space="preserve"> kap</w:t>
      </w:r>
      <w:r w:rsidR="00661DAB" w:rsidRPr="005446A9">
        <w:rPr>
          <w:sz w:val="24"/>
          <w:szCs w:val="24"/>
        </w:rPr>
        <w:t>nak</w:t>
      </w:r>
      <w:r w:rsidR="007D3F86" w:rsidRPr="005446A9">
        <w:rPr>
          <w:sz w:val="24"/>
          <w:szCs w:val="24"/>
        </w:rPr>
        <w:t>.</w:t>
      </w:r>
    </w:p>
    <w:p w:rsidR="009813C7" w:rsidRPr="005446A9" w:rsidRDefault="009813C7">
      <w:pPr>
        <w:spacing w:line="240" w:lineRule="atLeast"/>
        <w:ind w:left="284" w:right="-199" w:hanging="284"/>
        <w:jc w:val="both"/>
        <w:rPr>
          <w:sz w:val="24"/>
          <w:szCs w:val="24"/>
        </w:rPr>
      </w:pPr>
    </w:p>
    <w:p w:rsidR="00A9546A" w:rsidRPr="005446A9" w:rsidRDefault="00A9546A">
      <w:pPr>
        <w:spacing w:line="240" w:lineRule="atLeast"/>
        <w:ind w:left="284" w:right="-199" w:hanging="284"/>
        <w:jc w:val="both"/>
        <w:rPr>
          <w:sz w:val="24"/>
          <w:szCs w:val="24"/>
        </w:rPr>
      </w:pPr>
      <w:r w:rsidRPr="005446A9">
        <w:rPr>
          <w:sz w:val="24"/>
          <w:szCs w:val="24"/>
        </w:rPr>
        <w:t>1</w:t>
      </w:r>
      <w:r w:rsidR="009D10B2">
        <w:rPr>
          <w:sz w:val="24"/>
          <w:szCs w:val="24"/>
        </w:rPr>
        <w:t>0</w:t>
      </w:r>
      <w:r w:rsidRPr="005446A9">
        <w:rPr>
          <w:sz w:val="24"/>
          <w:szCs w:val="24"/>
        </w:rPr>
        <w:t>.</w:t>
      </w:r>
      <w:r w:rsidR="009D10B2">
        <w:rPr>
          <w:sz w:val="24"/>
          <w:szCs w:val="24"/>
        </w:rPr>
        <w:t xml:space="preserve"> </w:t>
      </w:r>
      <w:r w:rsidRPr="005446A9">
        <w:rPr>
          <w:sz w:val="24"/>
          <w:szCs w:val="24"/>
          <w:u w:val="single"/>
        </w:rPr>
        <w:t>Egyéb rendelkezések:</w:t>
      </w:r>
    </w:p>
    <w:p w:rsidR="009D10B2" w:rsidRPr="0066726A" w:rsidRDefault="009D10B2" w:rsidP="009D10B2">
      <w:pPr>
        <w:numPr>
          <w:ilvl w:val="0"/>
          <w:numId w:val="31"/>
        </w:numPr>
        <w:tabs>
          <w:tab w:val="clear" w:pos="284"/>
          <w:tab w:val="num" w:pos="851"/>
        </w:tabs>
        <w:ind w:left="851" w:right="-199"/>
        <w:jc w:val="both"/>
        <w:rPr>
          <w:sz w:val="24"/>
          <w:szCs w:val="24"/>
        </w:rPr>
      </w:pPr>
      <w:r w:rsidRPr="0066726A">
        <w:rPr>
          <w:sz w:val="24"/>
          <w:szCs w:val="24"/>
        </w:rPr>
        <w:t>Amennyiben a továbbjutó versenyző nem kíván a diákolimpia országos döntőjén indulni, az indulási szándékáról való lemondást az országos döntő nevezési határidejének lejárta előtt legalább egy héttel közölnie kell a Fejér Megyei Sakkszövetséggel. Ebben az esetben a megyei döntő következő helyén végzett versenyző kap lehetőséget az indulásra.</w:t>
      </w:r>
    </w:p>
    <w:p w:rsidR="009D10B2" w:rsidRPr="0066726A" w:rsidRDefault="009D10B2" w:rsidP="009D10B2">
      <w:pPr>
        <w:numPr>
          <w:ilvl w:val="0"/>
          <w:numId w:val="31"/>
        </w:numPr>
        <w:tabs>
          <w:tab w:val="clear" w:pos="284"/>
          <w:tab w:val="num" w:pos="851"/>
        </w:tabs>
        <w:ind w:left="851" w:right="-199"/>
        <w:jc w:val="both"/>
        <w:rPr>
          <w:sz w:val="24"/>
          <w:szCs w:val="24"/>
        </w:rPr>
      </w:pPr>
      <w:r w:rsidRPr="0066726A">
        <w:rPr>
          <w:sz w:val="24"/>
          <w:szCs w:val="24"/>
        </w:rPr>
        <w:t>Az itt nem részletezett kérdésekben az érvényben lévő „játék- és versenyszabályok” az irányadók, különleges esetekben a versenybíróság dönt.</w:t>
      </w:r>
    </w:p>
    <w:p w:rsidR="009D10B2" w:rsidRPr="0066726A" w:rsidRDefault="009D10B2" w:rsidP="009D10B2">
      <w:pPr>
        <w:numPr>
          <w:ilvl w:val="0"/>
          <w:numId w:val="31"/>
        </w:numPr>
        <w:tabs>
          <w:tab w:val="clear" w:pos="284"/>
          <w:tab w:val="num" w:pos="851"/>
        </w:tabs>
        <w:ind w:left="851" w:right="-199"/>
        <w:jc w:val="both"/>
        <w:rPr>
          <w:sz w:val="24"/>
          <w:szCs w:val="24"/>
        </w:rPr>
      </w:pPr>
      <w:r w:rsidRPr="0066726A">
        <w:rPr>
          <w:sz w:val="24"/>
          <w:szCs w:val="24"/>
        </w:rPr>
        <w:t>A verseny rendezői fenntartják a jogot a versenykiírás módosítására, amennyiben az országos versenykiírás ezt szükségessé teszi.</w:t>
      </w:r>
    </w:p>
    <w:p w:rsidR="009813C7" w:rsidRPr="005446A9" w:rsidRDefault="009813C7" w:rsidP="009813C7">
      <w:pPr>
        <w:spacing w:line="240" w:lineRule="atLeast"/>
        <w:ind w:left="568" w:right="-198" w:hanging="284"/>
        <w:jc w:val="right"/>
        <w:rPr>
          <w:b/>
          <w:i/>
          <w:sz w:val="24"/>
          <w:szCs w:val="24"/>
        </w:rPr>
      </w:pPr>
    </w:p>
    <w:p w:rsidR="009813C7" w:rsidRPr="005446A9" w:rsidRDefault="009813C7" w:rsidP="009813C7">
      <w:pPr>
        <w:spacing w:line="240" w:lineRule="atLeast"/>
        <w:ind w:left="568" w:right="-198" w:hanging="284"/>
        <w:jc w:val="right"/>
        <w:rPr>
          <w:b/>
          <w:i/>
          <w:sz w:val="24"/>
          <w:szCs w:val="24"/>
        </w:rPr>
      </w:pPr>
    </w:p>
    <w:p w:rsidR="007D3F86" w:rsidRPr="005446A9" w:rsidRDefault="009813C7" w:rsidP="009813C7">
      <w:pPr>
        <w:spacing w:line="240" w:lineRule="atLeast"/>
        <w:ind w:left="568" w:right="-198" w:hanging="284"/>
        <w:jc w:val="right"/>
        <w:rPr>
          <w:b/>
          <w:i/>
          <w:sz w:val="24"/>
          <w:szCs w:val="24"/>
        </w:rPr>
      </w:pPr>
      <w:r w:rsidRPr="005446A9">
        <w:rPr>
          <w:b/>
          <w:i/>
          <w:sz w:val="24"/>
          <w:szCs w:val="24"/>
        </w:rPr>
        <w:t>Fejér Megyei Sakkszövetség</w:t>
      </w:r>
    </w:p>
    <w:p w:rsidR="007D3F86" w:rsidRPr="005446A9" w:rsidRDefault="007D3F86">
      <w:pPr>
        <w:spacing w:line="240" w:lineRule="atLeast"/>
        <w:ind w:left="568" w:right="-198" w:hanging="284"/>
        <w:jc w:val="both"/>
        <w:rPr>
          <w:sz w:val="24"/>
          <w:szCs w:val="24"/>
        </w:rPr>
      </w:pPr>
    </w:p>
    <w:sectPr w:rsidR="007D3F86" w:rsidRPr="005446A9" w:rsidSect="00556320">
      <w:pgSz w:w="11907" w:h="16840"/>
      <w:pgMar w:top="851"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9BC"/>
    <w:multiLevelType w:val="hybridMultilevel"/>
    <w:tmpl w:val="53C400DA"/>
    <w:lvl w:ilvl="0" w:tplc="A1DAA306">
      <w:start w:val="1"/>
      <w:numFmt w:val="bullet"/>
      <w:lvlText w:val="-"/>
      <w:lvlJc w:val="left"/>
      <w:pPr>
        <w:tabs>
          <w:tab w:val="num" w:pos="284"/>
        </w:tabs>
        <w:ind w:left="284" w:hanging="284"/>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30A5700"/>
    <w:multiLevelType w:val="singleLevel"/>
    <w:tmpl w:val="040E000F"/>
    <w:lvl w:ilvl="0">
      <w:start w:val="1"/>
      <w:numFmt w:val="decimal"/>
      <w:lvlText w:val="%1."/>
      <w:lvlJc w:val="left"/>
      <w:pPr>
        <w:tabs>
          <w:tab w:val="num" w:pos="360"/>
        </w:tabs>
        <w:ind w:left="360" w:hanging="360"/>
      </w:pPr>
    </w:lvl>
  </w:abstractNum>
  <w:abstractNum w:abstractNumId="2">
    <w:nsid w:val="04F72B0F"/>
    <w:multiLevelType w:val="singleLevel"/>
    <w:tmpl w:val="040E000F"/>
    <w:lvl w:ilvl="0">
      <w:start w:val="1"/>
      <w:numFmt w:val="decimal"/>
      <w:lvlText w:val="%1."/>
      <w:lvlJc w:val="left"/>
      <w:pPr>
        <w:tabs>
          <w:tab w:val="num" w:pos="360"/>
        </w:tabs>
        <w:ind w:left="360" w:hanging="360"/>
      </w:pPr>
      <w:rPr>
        <w:rFonts w:hint="default"/>
      </w:rPr>
    </w:lvl>
  </w:abstractNum>
  <w:abstractNum w:abstractNumId="3">
    <w:nsid w:val="0CDF6945"/>
    <w:multiLevelType w:val="singleLevel"/>
    <w:tmpl w:val="84C63C0A"/>
    <w:lvl w:ilvl="0">
      <w:start w:val="2"/>
      <w:numFmt w:val="decimal"/>
      <w:lvlText w:val="%1."/>
      <w:legacy w:legacy="1" w:legacySpace="0" w:legacyIndent="360"/>
      <w:lvlJc w:val="left"/>
      <w:pPr>
        <w:ind w:left="360" w:hanging="360"/>
      </w:pPr>
    </w:lvl>
  </w:abstractNum>
  <w:abstractNum w:abstractNumId="4">
    <w:nsid w:val="11F760FE"/>
    <w:multiLevelType w:val="singleLevel"/>
    <w:tmpl w:val="040E000F"/>
    <w:lvl w:ilvl="0">
      <w:start w:val="1"/>
      <w:numFmt w:val="decimal"/>
      <w:lvlText w:val="%1."/>
      <w:lvlJc w:val="left"/>
      <w:pPr>
        <w:tabs>
          <w:tab w:val="num" w:pos="360"/>
        </w:tabs>
        <w:ind w:left="360" w:hanging="360"/>
      </w:pPr>
    </w:lvl>
  </w:abstractNum>
  <w:abstractNum w:abstractNumId="5">
    <w:nsid w:val="16FE3296"/>
    <w:multiLevelType w:val="singleLevel"/>
    <w:tmpl w:val="040E000F"/>
    <w:lvl w:ilvl="0">
      <w:start w:val="1"/>
      <w:numFmt w:val="decimal"/>
      <w:lvlText w:val="%1."/>
      <w:lvlJc w:val="left"/>
      <w:pPr>
        <w:tabs>
          <w:tab w:val="num" w:pos="360"/>
        </w:tabs>
        <w:ind w:left="360" w:hanging="360"/>
      </w:pPr>
      <w:rPr>
        <w:rFonts w:hint="default"/>
      </w:rPr>
    </w:lvl>
  </w:abstractNum>
  <w:abstractNum w:abstractNumId="6">
    <w:nsid w:val="18F63AE1"/>
    <w:multiLevelType w:val="singleLevel"/>
    <w:tmpl w:val="040E000F"/>
    <w:lvl w:ilvl="0">
      <w:start w:val="1"/>
      <w:numFmt w:val="decimal"/>
      <w:lvlText w:val="%1."/>
      <w:lvlJc w:val="left"/>
      <w:pPr>
        <w:tabs>
          <w:tab w:val="num" w:pos="360"/>
        </w:tabs>
        <w:ind w:left="360" w:hanging="360"/>
      </w:pPr>
      <w:rPr>
        <w:rFonts w:hint="default"/>
      </w:rPr>
    </w:lvl>
  </w:abstractNum>
  <w:abstractNum w:abstractNumId="7">
    <w:nsid w:val="1AF27EA8"/>
    <w:multiLevelType w:val="singleLevel"/>
    <w:tmpl w:val="040E000F"/>
    <w:lvl w:ilvl="0">
      <w:start w:val="1"/>
      <w:numFmt w:val="decimal"/>
      <w:lvlText w:val="%1."/>
      <w:lvlJc w:val="left"/>
      <w:pPr>
        <w:tabs>
          <w:tab w:val="num" w:pos="360"/>
        </w:tabs>
        <w:ind w:left="360" w:hanging="360"/>
      </w:pPr>
      <w:rPr>
        <w:rFonts w:hint="default"/>
      </w:rPr>
    </w:lvl>
  </w:abstractNum>
  <w:abstractNum w:abstractNumId="8">
    <w:nsid w:val="1B4F5AA5"/>
    <w:multiLevelType w:val="multilevel"/>
    <w:tmpl w:val="8BB2C2B0"/>
    <w:lvl w:ilvl="0">
      <w:start w:val="4"/>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C047AC"/>
    <w:multiLevelType w:val="singleLevel"/>
    <w:tmpl w:val="040E000F"/>
    <w:lvl w:ilvl="0">
      <w:start w:val="1"/>
      <w:numFmt w:val="decimal"/>
      <w:lvlText w:val="%1."/>
      <w:lvlJc w:val="left"/>
      <w:pPr>
        <w:tabs>
          <w:tab w:val="num" w:pos="360"/>
        </w:tabs>
        <w:ind w:left="360" w:hanging="360"/>
      </w:pPr>
      <w:rPr>
        <w:rFonts w:hint="default"/>
      </w:rPr>
    </w:lvl>
  </w:abstractNum>
  <w:abstractNum w:abstractNumId="10">
    <w:nsid w:val="25F30661"/>
    <w:multiLevelType w:val="singleLevel"/>
    <w:tmpl w:val="040E000F"/>
    <w:lvl w:ilvl="0">
      <w:start w:val="1"/>
      <w:numFmt w:val="decimal"/>
      <w:lvlText w:val="%1."/>
      <w:lvlJc w:val="left"/>
      <w:pPr>
        <w:tabs>
          <w:tab w:val="num" w:pos="360"/>
        </w:tabs>
        <w:ind w:left="360" w:hanging="360"/>
      </w:pPr>
      <w:rPr>
        <w:rFonts w:hint="default"/>
      </w:rPr>
    </w:lvl>
  </w:abstractNum>
  <w:abstractNum w:abstractNumId="11">
    <w:nsid w:val="26A53A3D"/>
    <w:multiLevelType w:val="singleLevel"/>
    <w:tmpl w:val="040E000F"/>
    <w:lvl w:ilvl="0">
      <w:start w:val="1"/>
      <w:numFmt w:val="decimal"/>
      <w:lvlText w:val="%1."/>
      <w:lvlJc w:val="left"/>
      <w:pPr>
        <w:tabs>
          <w:tab w:val="num" w:pos="360"/>
        </w:tabs>
        <w:ind w:left="360" w:hanging="360"/>
      </w:pPr>
    </w:lvl>
  </w:abstractNum>
  <w:abstractNum w:abstractNumId="12">
    <w:nsid w:val="29972E57"/>
    <w:multiLevelType w:val="singleLevel"/>
    <w:tmpl w:val="DC6CC718"/>
    <w:lvl w:ilvl="0">
      <w:numFmt w:val="bullet"/>
      <w:lvlText w:val="-"/>
      <w:lvlJc w:val="left"/>
      <w:pPr>
        <w:tabs>
          <w:tab w:val="num" w:pos="644"/>
        </w:tabs>
        <w:ind w:left="644" w:hanging="360"/>
      </w:pPr>
      <w:rPr>
        <w:rFonts w:hint="default"/>
      </w:rPr>
    </w:lvl>
  </w:abstractNum>
  <w:abstractNum w:abstractNumId="13">
    <w:nsid w:val="2BAB770E"/>
    <w:multiLevelType w:val="singleLevel"/>
    <w:tmpl w:val="040E000F"/>
    <w:lvl w:ilvl="0">
      <w:start w:val="1"/>
      <w:numFmt w:val="decimal"/>
      <w:lvlText w:val="%1."/>
      <w:lvlJc w:val="left"/>
      <w:pPr>
        <w:tabs>
          <w:tab w:val="num" w:pos="360"/>
        </w:tabs>
        <w:ind w:left="360" w:hanging="360"/>
      </w:pPr>
    </w:lvl>
  </w:abstractNum>
  <w:abstractNum w:abstractNumId="14">
    <w:nsid w:val="2BB57A8C"/>
    <w:multiLevelType w:val="singleLevel"/>
    <w:tmpl w:val="040E000F"/>
    <w:lvl w:ilvl="0">
      <w:start w:val="1"/>
      <w:numFmt w:val="decimal"/>
      <w:lvlText w:val="%1."/>
      <w:lvlJc w:val="left"/>
      <w:pPr>
        <w:tabs>
          <w:tab w:val="num" w:pos="360"/>
        </w:tabs>
        <w:ind w:left="360" w:hanging="360"/>
      </w:pPr>
      <w:rPr>
        <w:rFonts w:hint="default"/>
      </w:rPr>
    </w:lvl>
  </w:abstractNum>
  <w:abstractNum w:abstractNumId="15">
    <w:nsid w:val="2C7257F5"/>
    <w:multiLevelType w:val="singleLevel"/>
    <w:tmpl w:val="040E000F"/>
    <w:lvl w:ilvl="0">
      <w:start w:val="1"/>
      <w:numFmt w:val="decimal"/>
      <w:lvlText w:val="%1."/>
      <w:lvlJc w:val="left"/>
      <w:pPr>
        <w:tabs>
          <w:tab w:val="num" w:pos="360"/>
        </w:tabs>
        <w:ind w:left="360" w:hanging="360"/>
      </w:pPr>
      <w:rPr>
        <w:rFonts w:hint="default"/>
      </w:rPr>
    </w:lvl>
  </w:abstractNum>
  <w:abstractNum w:abstractNumId="16">
    <w:nsid w:val="2D973750"/>
    <w:multiLevelType w:val="hybridMultilevel"/>
    <w:tmpl w:val="820226AE"/>
    <w:lvl w:ilvl="0" w:tplc="4A0C28BC">
      <w:start w:val="4"/>
      <w:numFmt w:val="decimal"/>
      <w:lvlText w:val="%1."/>
      <w:lvlJc w:val="left"/>
      <w:pPr>
        <w:tabs>
          <w:tab w:val="num" w:pos="0"/>
        </w:tabs>
        <w:ind w:left="360" w:hanging="360"/>
      </w:pPr>
      <w:rPr>
        <w:rFonts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2E0E0365"/>
    <w:multiLevelType w:val="singleLevel"/>
    <w:tmpl w:val="BA34DBF2"/>
    <w:lvl w:ilvl="0">
      <w:start w:val="8"/>
      <w:numFmt w:val="decimal"/>
      <w:lvlText w:val="%1."/>
      <w:legacy w:legacy="1" w:legacySpace="0" w:legacyIndent="360"/>
      <w:lvlJc w:val="left"/>
      <w:pPr>
        <w:ind w:left="360" w:hanging="360"/>
      </w:pPr>
    </w:lvl>
  </w:abstractNum>
  <w:abstractNum w:abstractNumId="18">
    <w:nsid w:val="2FB4489C"/>
    <w:multiLevelType w:val="hybridMultilevel"/>
    <w:tmpl w:val="A510DFCE"/>
    <w:lvl w:ilvl="0" w:tplc="A1DAA306">
      <w:start w:val="1"/>
      <w:numFmt w:val="bullet"/>
      <w:lvlText w:val="-"/>
      <w:lvlJc w:val="left"/>
      <w:pPr>
        <w:tabs>
          <w:tab w:val="num" w:pos="284"/>
        </w:tabs>
        <w:ind w:left="284" w:hanging="284"/>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463A57B6"/>
    <w:multiLevelType w:val="singleLevel"/>
    <w:tmpl w:val="040E000F"/>
    <w:lvl w:ilvl="0">
      <w:start w:val="1"/>
      <w:numFmt w:val="decimal"/>
      <w:lvlText w:val="%1."/>
      <w:lvlJc w:val="left"/>
      <w:pPr>
        <w:tabs>
          <w:tab w:val="num" w:pos="360"/>
        </w:tabs>
        <w:ind w:left="360" w:hanging="360"/>
      </w:pPr>
      <w:rPr>
        <w:rFonts w:hint="default"/>
      </w:rPr>
    </w:lvl>
  </w:abstractNum>
  <w:abstractNum w:abstractNumId="20">
    <w:nsid w:val="49D376C9"/>
    <w:multiLevelType w:val="singleLevel"/>
    <w:tmpl w:val="040E000F"/>
    <w:lvl w:ilvl="0">
      <w:start w:val="1"/>
      <w:numFmt w:val="decimal"/>
      <w:lvlText w:val="%1."/>
      <w:lvlJc w:val="left"/>
      <w:pPr>
        <w:tabs>
          <w:tab w:val="num" w:pos="360"/>
        </w:tabs>
        <w:ind w:left="360" w:hanging="360"/>
      </w:pPr>
      <w:rPr>
        <w:rFonts w:hint="default"/>
      </w:rPr>
    </w:lvl>
  </w:abstractNum>
  <w:abstractNum w:abstractNumId="21">
    <w:nsid w:val="4A13123B"/>
    <w:multiLevelType w:val="singleLevel"/>
    <w:tmpl w:val="040E000F"/>
    <w:lvl w:ilvl="0">
      <w:start w:val="1"/>
      <w:numFmt w:val="decimal"/>
      <w:lvlText w:val="%1."/>
      <w:lvlJc w:val="left"/>
      <w:pPr>
        <w:tabs>
          <w:tab w:val="num" w:pos="360"/>
        </w:tabs>
        <w:ind w:left="360" w:hanging="360"/>
      </w:pPr>
      <w:rPr>
        <w:rFonts w:hint="default"/>
      </w:rPr>
    </w:lvl>
  </w:abstractNum>
  <w:abstractNum w:abstractNumId="22">
    <w:nsid w:val="4B25032F"/>
    <w:multiLevelType w:val="hybridMultilevel"/>
    <w:tmpl w:val="86ACE76A"/>
    <w:lvl w:ilvl="0" w:tplc="EE528564">
      <w:start w:val="1"/>
      <w:numFmt w:val="bullet"/>
      <w:lvlText w:val=""/>
      <w:lvlJc w:val="left"/>
      <w:pPr>
        <w:tabs>
          <w:tab w:val="num" w:pos="227"/>
        </w:tabs>
        <w:ind w:left="227"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534D09EA"/>
    <w:multiLevelType w:val="singleLevel"/>
    <w:tmpl w:val="040E000F"/>
    <w:lvl w:ilvl="0">
      <w:start w:val="1"/>
      <w:numFmt w:val="decimal"/>
      <w:lvlText w:val="%1."/>
      <w:lvlJc w:val="left"/>
      <w:pPr>
        <w:tabs>
          <w:tab w:val="num" w:pos="360"/>
        </w:tabs>
        <w:ind w:left="360" w:hanging="360"/>
      </w:pPr>
      <w:rPr>
        <w:rFonts w:hint="default"/>
      </w:rPr>
    </w:lvl>
  </w:abstractNum>
  <w:abstractNum w:abstractNumId="24">
    <w:nsid w:val="58E802F0"/>
    <w:multiLevelType w:val="singleLevel"/>
    <w:tmpl w:val="040E000F"/>
    <w:lvl w:ilvl="0">
      <w:start w:val="1"/>
      <w:numFmt w:val="decimal"/>
      <w:lvlText w:val="%1."/>
      <w:lvlJc w:val="left"/>
      <w:pPr>
        <w:tabs>
          <w:tab w:val="num" w:pos="360"/>
        </w:tabs>
        <w:ind w:left="360" w:hanging="360"/>
      </w:pPr>
      <w:rPr>
        <w:rFonts w:hint="default"/>
      </w:rPr>
    </w:lvl>
  </w:abstractNum>
  <w:abstractNum w:abstractNumId="25">
    <w:nsid w:val="5B22785E"/>
    <w:multiLevelType w:val="singleLevel"/>
    <w:tmpl w:val="040E000F"/>
    <w:lvl w:ilvl="0">
      <w:start w:val="1"/>
      <w:numFmt w:val="decimal"/>
      <w:lvlText w:val="%1."/>
      <w:lvlJc w:val="left"/>
      <w:pPr>
        <w:tabs>
          <w:tab w:val="num" w:pos="360"/>
        </w:tabs>
        <w:ind w:left="360" w:hanging="360"/>
      </w:pPr>
      <w:rPr>
        <w:rFonts w:hint="default"/>
      </w:rPr>
    </w:lvl>
  </w:abstractNum>
  <w:abstractNum w:abstractNumId="26">
    <w:nsid w:val="5C68406D"/>
    <w:multiLevelType w:val="singleLevel"/>
    <w:tmpl w:val="EFA2B29C"/>
    <w:lvl w:ilvl="0">
      <w:start w:val="3"/>
      <w:numFmt w:val="decimal"/>
      <w:lvlText w:val="%1."/>
      <w:lvlJc w:val="left"/>
      <w:pPr>
        <w:tabs>
          <w:tab w:val="num" w:pos="0"/>
        </w:tabs>
        <w:ind w:left="360" w:hanging="360"/>
      </w:pPr>
      <w:rPr>
        <w:rFonts w:hint="default"/>
        <w:b w:val="0"/>
        <w:i w:val="0"/>
      </w:rPr>
    </w:lvl>
  </w:abstractNum>
  <w:abstractNum w:abstractNumId="27">
    <w:nsid w:val="62897C21"/>
    <w:multiLevelType w:val="hybridMultilevel"/>
    <w:tmpl w:val="A0208F84"/>
    <w:lvl w:ilvl="0" w:tplc="82A687B6">
      <w:start w:val="3"/>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37959D7"/>
    <w:multiLevelType w:val="multilevel"/>
    <w:tmpl w:val="A510DFCE"/>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3D22F14"/>
    <w:multiLevelType w:val="hybridMultilevel"/>
    <w:tmpl w:val="65BEBD32"/>
    <w:lvl w:ilvl="0" w:tplc="A1DAA306">
      <w:start w:val="1"/>
      <w:numFmt w:val="bullet"/>
      <w:lvlText w:val="-"/>
      <w:lvlJc w:val="left"/>
      <w:pPr>
        <w:tabs>
          <w:tab w:val="num" w:pos="568"/>
        </w:tabs>
        <w:ind w:left="568" w:hanging="284"/>
      </w:pPr>
      <w:rPr>
        <w:rFonts w:ascii="Times New Roman" w:hAnsi="Times New Roman" w:cs="Times New Roman" w:hint="default"/>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30">
    <w:nsid w:val="65A11D28"/>
    <w:multiLevelType w:val="singleLevel"/>
    <w:tmpl w:val="040E000F"/>
    <w:lvl w:ilvl="0">
      <w:start w:val="1"/>
      <w:numFmt w:val="decimal"/>
      <w:lvlText w:val="%1."/>
      <w:lvlJc w:val="left"/>
      <w:pPr>
        <w:tabs>
          <w:tab w:val="num" w:pos="360"/>
        </w:tabs>
        <w:ind w:left="360" w:hanging="360"/>
      </w:pPr>
      <w:rPr>
        <w:rFonts w:hint="default"/>
      </w:rPr>
    </w:lvl>
  </w:abstractNum>
  <w:abstractNum w:abstractNumId="31">
    <w:nsid w:val="67E2194A"/>
    <w:multiLevelType w:val="singleLevel"/>
    <w:tmpl w:val="040E000F"/>
    <w:lvl w:ilvl="0">
      <w:start w:val="1"/>
      <w:numFmt w:val="decimal"/>
      <w:lvlText w:val="%1."/>
      <w:lvlJc w:val="left"/>
      <w:pPr>
        <w:tabs>
          <w:tab w:val="num" w:pos="360"/>
        </w:tabs>
        <w:ind w:left="360" w:hanging="360"/>
      </w:pPr>
      <w:rPr>
        <w:rFonts w:hint="default"/>
      </w:rPr>
    </w:lvl>
  </w:abstractNum>
  <w:abstractNum w:abstractNumId="32">
    <w:nsid w:val="7C965215"/>
    <w:multiLevelType w:val="singleLevel"/>
    <w:tmpl w:val="040E000F"/>
    <w:lvl w:ilvl="0">
      <w:start w:val="1"/>
      <w:numFmt w:val="decimal"/>
      <w:lvlText w:val="%1."/>
      <w:lvlJc w:val="left"/>
      <w:pPr>
        <w:tabs>
          <w:tab w:val="num" w:pos="360"/>
        </w:tabs>
        <w:ind w:left="360" w:hanging="360"/>
      </w:pPr>
      <w:rPr>
        <w:rFonts w:hint="default"/>
      </w:rPr>
    </w:lvl>
  </w:abstractNum>
  <w:num w:numId="1">
    <w:abstractNumId w:val="3"/>
  </w:num>
  <w:num w:numId="2">
    <w:abstractNumId w:val="3"/>
    <w:lvlOverride w:ilvl="0">
      <w:lvl w:ilvl="0">
        <w:start w:val="4"/>
        <w:numFmt w:val="decimal"/>
        <w:lvlText w:val="%1."/>
        <w:legacy w:legacy="1" w:legacySpace="0" w:legacyIndent="360"/>
        <w:lvlJc w:val="left"/>
        <w:pPr>
          <w:ind w:left="360" w:hanging="360"/>
        </w:pPr>
      </w:lvl>
    </w:lvlOverride>
  </w:num>
  <w:num w:numId="3">
    <w:abstractNumId w:val="26"/>
  </w:num>
  <w:num w:numId="4">
    <w:abstractNumId w:val="17"/>
  </w:num>
  <w:num w:numId="5">
    <w:abstractNumId w:val="12"/>
  </w:num>
  <w:num w:numId="6">
    <w:abstractNumId w:val="15"/>
  </w:num>
  <w:num w:numId="7">
    <w:abstractNumId w:val="7"/>
  </w:num>
  <w:num w:numId="8">
    <w:abstractNumId w:val="21"/>
  </w:num>
  <w:num w:numId="9">
    <w:abstractNumId w:val="9"/>
  </w:num>
  <w:num w:numId="10">
    <w:abstractNumId w:val="31"/>
  </w:num>
  <w:num w:numId="11">
    <w:abstractNumId w:val="30"/>
  </w:num>
  <w:num w:numId="12">
    <w:abstractNumId w:val="19"/>
  </w:num>
  <w:num w:numId="13">
    <w:abstractNumId w:val="5"/>
  </w:num>
  <w:num w:numId="14">
    <w:abstractNumId w:val="24"/>
  </w:num>
  <w:num w:numId="15">
    <w:abstractNumId w:val="25"/>
  </w:num>
  <w:num w:numId="16">
    <w:abstractNumId w:val="32"/>
  </w:num>
  <w:num w:numId="17">
    <w:abstractNumId w:val="10"/>
  </w:num>
  <w:num w:numId="18">
    <w:abstractNumId w:val="14"/>
  </w:num>
  <w:num w:numId="19">
    <w:abstractNumId w:val="4"/>
  </w:num>
  <w:num w:numId="20">
    <w:abstractNumId w:val="13"/>
  </w:num>
  <w:num w:numId="21">
    <w:abstractNumId w:val="11"/>
  </w:num>
  <w:num w:numId="22">
    <w:abstractNumId w:val="1"/>
  </w:num>
  <w:num w:numId="23">
    <w:abstractNumId w:val="23"/>
  </w:num>
  <w:num w:numId="24">
    <w:abstractNumId w:val="6"/>
  </w:num>
  <w:num w:numId="25">
    <w:abstractNumId w:val="2"/>
  </w:num>
  <w:num w:numId="26">
    <w:abstractNumId w:val="20"/>
  </w:num>
  <w:num w:numId="27">
    <w:abstractNumId w:val="18"/>
  </w:num>
  <w:num w:numId="28">
    <w:abstractNumId w:val="28"/>
  </w:num>
  <w:num w:numId="29">
    <w:abstractNumId w:val="22"/>
  </w:num>
  <w:num w:numId="30">
    <w:abstractNumId w:val="29"/>
  </w:num>
  <w:num w:numId="31">
    <w:abstractNumId w:val="0"/>
  </w:num>
  <w:num w:numId="32">
    <w:abstractNumId w:val="16"/>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EB"/>
    <w:rsid w:val="0003433B"/>
    <w:rsid w:val="00093F39"/>
    <w:rsid w:val="000B27CC"/>
    <w:rsid w:val="000B4262"/>
    <w:rsid w:val="000C77BF"/>
    <w:rsid w:val="001401A7"/>
    <w:rsid w:val="001424F0"/>
    <w:rsid w:val="00163666"/>
    <w:rsid w:val="001A3A10"/>
    <w:rsid w:val="001C70F0"/>
    <w:rsid w:val="001E2DFB"/>
    <w:rsid w:val="002018D3"/>
    <w:rsid w:val="00212F98"/>
    <w:rsid w:val="00254109"/>
    <w:rsid w:val="00271A65"/>
    <w:rsid w:val="002745C0"/>
    <w:rsid w:val="00286334"/>
    <w:rsid w:val="00324EB1"/>
    <w:rsid w:val="00331A05"/>
    <w:rsid w:val="003336B6"/>
    <w:rsid w:val="00336D94"/>
    <w:rsid w:val="00340050"/>
    <w:rsid w:val="00352343"/>
    <w:rsid w:val="0036676A"/>
    <w:rsid w:val="00367022"/>
    <w:rsid w:val="003D3E5E"/>
    <w:rsid w:val="003D6C6F"/>
    <w:rsid w:val="003E00B9"/>
    <w:rsid w:val="003E4C75"/>
    <w:rsid w:val="003F1D54"/>
    <w:rsid w:val="003F208C"/>
    <w:rsid w:val="0042313F"/>
    <w:rsid w:val="0045008C"/>
    <w:rsid w:val="00491387"/>
    <w:rsid w:val="004A41EC"/>
    <w:rsid w:val="004B78CC"/>
    <w:rsid w:val="004C6C34"/>
    <w:rsid w:val="004E1E22"/>
    <w:rsid w:val="00531FD0"/>
    <w:rsid w:val="005446A9"/>
    <w:rsid w:val="00556320"/>
    <w:rsid w:val="00582EF8"/>
    <w:rsid w:val="00585837"/>
    <w:rsid w:val="005D4078"/>
    <w:rsid w:val="0060418E"/>
    <w:rsid w:val="00605ACF"/>
    <w:rsid w:val="00605C15"/>
    <w:rsid w:val="00623C5E"/>
    <w:rsid w:val="006302B6"/>
    <w:rsid w:val="0065581C"/>
    <w:rsid w:val="00661DAB"/>
    <w:rsid w:val="0067016E"/>
    <w:rsid w:val="00671032"/>
    <w:rsid w:val="006C22CC"/>
    <w:rsid w:val="006D639E"/>
    <w:rsid w:val="006F6FBD"/>
    <w:rsid w:val="00705238"/>
    <w:rsid w:val="007246E1"/>
    <w:rsid w:val="00732193"/>
    <w:rsid w:val="007424A2"/>
    <w:rsid w:val="00745724"/>
    <w:rsid w:val="00755B51"/>
    <w:rsid w:val="00770FB6"/>
    <w:rsid w:val="00784FE9"/>
    <w:rsid w:val="00786965"/>
    <w:rsid w:val="007917A9"/>
    <w:rsid w:val="007B0C8A"/>
    <w:rsid w:val="007C4D46"/>
    <w:rsid w:val="007D3F86"/>
    <w:rsid w:val="007D7F5A"/>
    <w:rsid w:val="007E2BF4"/>
    <w:rsid w:val="007E4913"/>
    <w:rsid w:val="007E6ABF"/>
    <w:rsid w:val="00804AB5"/>
    <w:rsid w:val="0082033B"/>
    <w:rsid w:val="008341CC"/>
    <w:rsid w:val="008376E9"/>
    <w:rsid w:val="00840C42"/>
    <w:rsid w:val="008432C0"/>
    <w:rsid w:val="00897195"/>
    <w:rsid w:val="008B44A7"/>
    <w:rsid w:val="008F2990"/>
    <w:rsid w:val="00902DE6"/>
    <w:rsid w:val="009813C7"/>
    <w:rsid w:val="00993D9A"/>
    <w:rsid w:val="009B146B"/>
    <w:rsid w:val="009D10B2"/>
    <w:rsid w:val="00A35D6C"/>
    <w:rsid w:val="00A57592"/>
    <w:rsid w:val="00A62057"/>
    <w:rsid w:val="00A813EB"/>
    <w:rsid w:val="00A86078"/>
    <w:rsid w:val="00A91101"/>
    <w:rsid w:val="00A92149"/>
    <w:rsid w:val="00A9546A"/>
    <w:rsid w:val="00B12266"/>
    <w:rsid w:val="00B26909"/>
    <w:rsid w:val="00B26B3C"/>
    <w:rsid w:val="00B4335A"/>
    <w:rsid w:val="00B45B77"/>
    <w:rsid w:val="00B67863"/>
    <w:rsid w:val="00BB6711"/>
    <w:rsid w:val="00BC616B"/>
    <w:rsid w:val="00BE45F5"/>
    <w:rsid w:val="00BF1415"/>
    <w:rsid w:val="00BF2D38"/>
    <w:rsid w:val="00BF3DE1"/>
    <w:rsid w:val="00C3095D"/>
    <w:rsid w:val="00C40B2F"/>
    <w:rsid w:val="00C52FD0"/>
    <w:rsid w:val="00C92864"/>
    <w:rsid w:val="00C95634"/>
    <w:rsid w:val="00CC3A19"/>
    <w:rsid w:val="00CF2EEB"/>
    <w:rsid w:val="00D47356"/>
    <w:rsid w:val="00D753AF"/>
    <w:rsid w:val="00D839F4"/>
    <w:rsid w:val="00DF7B80"/>
    <w:rsid w:val="00E14D72"/>
    <w:rsid w:val="00E54FE5"/>
    <w:rsid w:val="00E67CD3"/>
    <w:rsid w:val="00E70413"/>
    <w:rsid w:val="00E773C4"/>
    <w:rsid w:val="00EA3CE5"/>
    <w:rsid w:val="00EB16C2"/>
    <w:rsid w:val="00EC6485"/>
    <w:rsid w:val="00F02264"/>
    <w:rsid w:val="00F44918"/>
    <w:rsid w:val="00F50ECE"/>
    <w:rsid w:val="00F80E17"/>
    <w:rsid w:val="00F81C52"/>
    <w:rsid w:val="00F8413D"/>
    <w:rsid w:val="00FA27B2"/>
    <w:rsid w:val="00FC66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2313F"/>
  </w:style>
  <w:style w:type="paragraph" w:styleId="Cmsor1">
    <w:name w:val="heading 1"/>
    <w:basedOn w:val="Norml"/>
    <w:next w:val="Norml"/>
    <w:qFormat/>
    <w:rsid w:val="0042313F"/>
    <w:pPr>
      <w:keepNext/>
      <w:outlineLvl w:val="0"/>
    </w:pPr>
    <w:rPr>
      <w:b/>
      <w:sz w:val="36"/>
      <w:u w:val="single"/>
    </w:rPr>
  </w:style>
  <w:style w:type="paragraph" w:styleId="Cmsor2">
    <w:name w:val="heading 2"/>
    <w:basedOn w:val="Norml"/>
    <w:next w:val="Norml"/>
    <w:qFormat/>
    <w:rsid w:val="0042313F"/>
    <w:pPr>
      <w:keepNext/>
      <w:tabs>
        <w:tab w:val="left" w:pos="3402"/>
        <w:tab w:val="decimal" w:pos="6237"/>
      </w:tabs>
      <w:ind w:left="1134"/>
      <w:outlineLvl w:val="1"/>
    </w:pPr>
    <w:rPr>
      <w:sz w:val="28"/>
    </w:rPr>
  </w:style>
  <w:style w:type="paragraph" w:styleId="Cmsor3">
    <w:name w:val="heading 3"/>
    <w:basedOn w:val="Norml"/>
    <w:next w:val="Norml"/>
    <w:qFormat/>
    <w:rsid w:val="0042313F"/>
    <w:pPr>
      <w:keepNext/>
      <w:jc w:val="center"/>
      <w:outlineLvl w:val="2"/>
    </w:pPr>
    <w:rPr>
      <w:b/>
      <w:sz w:val="32"/>
    </w:rPr>
  </w:style>
  <w:style w:type="paragraph" w:styleId="Cmsor4">
    <w:name w:val="heading 4"/>
    <w:basedOn w:val="Norml"/>
    <w:next w:val="Norml"/>
    <w:qFormat/>
    <w:rsid w:val="0042313F"/>
    <w:pPr>
      <w:keepNext/>
      <w:spacing w:line="240" w:lineRule="atLeast"/>
      <w:ind w:left="1416" w:right="-199" w:firstLine="708"/>
      <w:jc w:val="both"/>
      <w:outlineLvl w:val="3"/>
    </w:pPr>
    <w:rPr>
      <w:b/>
      <w:color w:val="FF0000"/>
      <w:sz w:val="22"/>
    </w:rPr>
  </w:style>
  <w:style w:type="paragraph" w:styleId="Cmsor5">
    <w:name w:val="heading 5"/>
    <w:basedOn w:val="Norml"/>
    <w:next w:val="Norml"/>
    <w:qFormat/>
    <w:rsid w:val="0042313F"/>
    <w:pPr>
      <w:keepNext/>
      <w:ind w:left="2124"/>
      <w:jc w:val="both"/>
      <w:outlineLvl w:val="4"/>
    </w:pPr>
    <w:rPr>
      <w:b/>
      <w:color w:val="FF0000"/>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42313F"/>
    <w:pPr>
      <w:tabs>
        <w:tab w:val="left" w:pos="2835"/>
      </w:tabs>
      <w:spacing w:line="240" w:lineRule="atLeast"/>
      <w:ind w:right="-199"/>
      <w:jc w:val="both"/>
    </w:pPr>
    <w:rPr>
      <w:sz w:val="24"/>
    </w:rPr>
  </w:style>
  <w:style w:type="paragraph" w:styleId="lfej">
    <w:name w:val="header"/>
    <w:basedOn w:val="Norml"/>
    <w:rsid w:val="0042313F"/>
    <w:pPr>
      <w:tabs>
        <w:tab w:val="center" w:pos="4536"/>
        <w:tab w:val="right" w:pos="9072"/>
      </w:tabs>
    </w:pPr>
  </w:style>
  <w:style w:type="paragraph" w:styleId="llb">
    <w:name w:val="footer"/>
    <w:basedOn w:val="Norml"/>
    <w:rsid w:val="0042313F"/>
    <w:pPr>
      <w:tabs>
        <w:tab w:val="center" w:pos="4536"/>
        <w:tab w:val="right" w:pos="9072"/>
      </w:tabs>
    </w:pPr>
  </w:style>
  <w:style w:type="paragraph" w:customStyle="1" w:styleId="Szvegtrzs21">
    <w:name w:val="Szövegtörzs 21"/>
    <w:basedOn w:val="Norml"/>
    <w:rsid w:val="0042313F"/>
    <w:pPr>
      <w:ind w:left="142" w:firstLine="1"/>
      <w:jc w:val="both"/>
    </w:pPr>
  </w:style>
  <w:style w:type="paragraph" w:styleId="Szvegtrzs2">
    <w:name w:val="Body Text 2"/>
    <w:basedOn w:val="Norml"/>
    <w:rsid w:val="0042313F"/>
    <w:pPr>
      <w:jc w:val="both"/>
    </w:pPr>
  </w:style>
  <w:style w:type="character" w:styleId="Hiperhivatkozs">
    <w:name w:val="Hyperlink"/>
    <w:basedOn w:val="Bekezdsalapbettpusa"/>
    <w:rsid w:val="0042313F"/>
    <w:rPr>
      <w:color w:val="0000FF"/>
      <w:u w:val="single"/>
    </w:rPr>
  </w:style>
  <w:style w:type="paragraph" w:customStyle="1" w:styleId="Szvegtrzsbehzssal21">
    <w:name w:val="Szövegtörzs behúzással 21"/>
    <w:basedOn w:val="Norml"/>
    <w:rsid w:val="007424A2"/>
    <w:pPr>
      <w:overflowPunct w:val="0"/>
      <w:autoSpaceDE w:val="0"/>
      <w:autoSpaceDN w:val="0"/>
      <w:adjustRightInd w:val="0"/>
      <w:spacing w:before="60"/>
      <w:ind w:left="567"/>
      <w:jc w:val="both"/>
      <w:textAlignment w:val="baseline"/>
    </w:pPr>
    <w:rPr>
      <w:sz w:val="24"/>
    </w:rPr>
  </w:style>
  <w:style w:type="paragraph" w:styleId="Listaszerbekezds">
    <w:name w:val="List Paragraph"/>
    <w:basedOn w:val="Norml"/>
    <w:uiPriority w:val="34"/>
    <w:qFormat/>
    <w:rsid w:val="00324E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2313F"/>
  </w:style>
  <w:style w:type="paragraph" w:styleId="Cmsor1">
    <w:name w:val="heading 1"/>
    <w:basedOn w:val="Norml"/>
    <w:next w:val="Norml"/>
    <w:qFormat/>
    <w:rsid w:val="0042313F"/>
    <w:pPr>
      <w:keepNext/>
      <w:outlineLvl w:val="0"/>
    </w:pPr>
    <w:rPr>
      <w:b/>
      <w:sz w:val="36"/>
      <w:u w:val="single"/>
    </w:rPr>
  </w:style>
  <w:style w:type="paragraph" w:styleId="Cmsor2">
    <w:name w:val="heading 2"/>
    <w:basedOn w:val="Norml"/>
    <w:next w:val="Norml"/>
    <w:qFormat/>
    <w:rsid w:val="0042313F"/>
    <w:pPr>
      <w:keepNext/>
      <w:tabs>
        <w:tab w:val="left" w:pos="3402"/>
        <w:tab w:val="decimal" w:pos="6237"/>
      </w:tabs>
      <w:ind w:left="1134"/>
      <w:outlineLvl w:val="1"/>
    </w:pPr>
    <w:rPr>
      <w:sz w:val="28"/>
    </w:rPr>
  </w:style>
  <w:style w:type="paragraph" w:styleId="Cmsor3">
    <w:name w:val="heading 3"/>
    <w:basedOn w:val="Norml"/>
    <w:next w:val="Norml"/>
    <w:qFormat/>
    <w:rsid w:val="0042313F"/>
    <w:pPr>
      <w:keepNext/>
      <w:jc w:val="center"/>
      <w:outlineLvl w:val="2"/>
    </w:pPr>
    <w:rPr>
      <w:b/>
      <w:sz w:val="32"/>
    </w:rPr>
  </w:style>
  <w:style w:type="paragraph" w:styleId="Cmsor4">
    <w:name w:val="heading 4"/>
    <w:basedOn w:val="Norml"/>
    <w:next w:val="Norml"/>
    <w:qFormat/>
    <w:rsid w:val="0042313F"/>
    <w:pPr>
      <w:keepNext/>
      <w:spacing w:line="240" w:lineRule="atLeast"/>
      <w:ind w:left="1416" w:right="-199" w:firstLine="708"/>
      <w:jc w:val="both"/>
      <w:outlineLvl w:val="3"/>
    </w:pPr>
    <w:rPr>
      <w:b/>
      <w:color w:val="FF0000"/>
      <w:sz w:val="22"/>
    </w:rPr>
  </w:style>
  <w:style w:type="paragraph" w:styleId="Cmsor5">
    <w:name w:val="heading 5"/>
    <w:basedOn w:val="Norml"/>
    <w:next w:val="Norml"/>
    <w:qFormat/>
    <w:rsid w:val="0042313F"/>
    <w:pPr>
      <w:keepNext/>
      <w:ind w:left="2124"/>
      <w:jc w:val="both"/>
      <w:outlineLvl w:val="4"/>
    </w:pPr>
    <w:rPr>
      <w:b/>
      <w:color w:val="FF0000"/>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42313F"/>
    <w:pPr>
      <w:tabs>
        <w:tab w:val="left" w:pos="2835"/>
      </w:tabs>
      <w:spacing w:line="240" w:lineRule="atLeast"/>
      <w:ind w:right="-199"/>
      <w:jc w:val="both"/>
    </w:pPr>
    <w:rPr>
      <w:sz w:val="24"/>
    </w:rPr>
  </w:style>
  <w:style w:type="paragraph" w:styleId="lfej">
    <w:name w:val="header"/>
    <w:basedOn w:val="Norml"/>
    <w:rsid w:val="0042313F"/>
    <w:pPr>
      <w:tabs>
        <w:tab w:val="center" w:pos="4536"/>
        <w:tab w:val="right" w:pos="9072"/>
      </w:tabs>
    </w:pPr>
  </w:style>
  <w:style w:type="paragraph" w:styleId="llb">
    <w:name w:val="footer"/>
    <w:basedOn w:val="Norml"/>
    <w:rsid w:val="0042313F"/>
    <w:pPr>
      <w:tabs>
        <w:tab w:val="center" w:pos="4536"/>
        <w:tab w:val="right" w:pos="9072"/>
      </w:tabs>
    </w:pPr>
  </w:style>
  <w:style w:type="paragraph" w:customStyle="1" w:styleId="Szvegtrzs21">
    <w:name w:val="Szövegtörzs 21"/>
    <w:basedOn w:val="Norml"/>
    <w:rsid w:val="0042313F"/>
    <w:pPr>
      <w:ind w:left="142" w:firstLine="1"/>
      <w:jc w:val="both"/>
    </w:pPr>
  </w:style>
  <w:style w:type="paragraph" w:styleId="Szvegtrzs2">
    <w:name w:val="Body Text 2"/>
    <w:basedOn w:val="Norml"/>
    <w:rsid w:val="0042313F"/>
    <w:pPr>
      <w:jc w:val="both"/>
    </w:pPr>
  </w:style>
  <w:style w:type="character" w:styleId="Hiperhivatkozs">
    <w:name w:val="Hyperlink"/>
    <w:basedOn w:val="Bekezdsalapbettpusa"/>
    <w:rsid w:val="0042313F"/>
    <w:rPr>
      <w:color w:val="0000FF"/>
      <w:u w:val="single"/>
    </w:rPr>
  </w:style>
  <w:style w:type="paragraph" w:customStyle="1" w:styleId="Szvegtrzsbehzssal21">
    <w:name w:val="Szövegtörzs behúzással 21"/>
    <w:basedOn w:val="Norml"/>
    <w:rsid w:val="007424A2"/>
    <w:pPr>
      <w:overflowPunct w:val="0"/>
      <w:autoSpaceDE w:val="0"/>
      <w:autoSpaceDN w:val="0"/>
      <w:adjustRightInd w:val="0"/>
      <w:spacing w:before="60"/>
      <w:ind w:left="567"/>
      <w:jc w:val="both"/>
      <w:textAlignment w:val="baseline"/>
    </w:pPr>
    <w:rPr>
      <w:sz w:val="24"/>
    </w:rPr>
  </w:style>
  <w:style w:type="paragraph" w:styleId="Listaszerbekezds">
    <w:name w:val="List Paragraph"/>
    <w:basedOn w:val="Norml"/>
    <w:uiPriority w:val="34"/>
    <w:qFormat/>
    <w:rsid w:val="0032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3883</Characters>
  <Application>Microsoft Office Word</Application>
  <DocSecurity>4</DocSecurity>
  <Lines>32</Lines>
  <Paragraphs>8</Paragraphs>
  <ScaleCrop>false</ScaleCrop>
  <HeadingPairs>
    <vt:vector size="2" baseType="variant">
      <vt:variant>
        <vt:lpstr>Cím</vt:lpstr>
      </vt:variant>
      <vt:variant>
        <vt:i4>1</vt:i4>
      </vt:variant>
    </vt:vector>
  </HeadingPairs>
  <TitlesOfParts>
    <vt:vector size="1" baseType="lpstr">
      <vt:lpstr>Megyei sakk egyéni diákolimpia versenykiírása általános iskolások számára (I-II-III. korcsoport külön-külön)</vt:lpstr>
    </vt:vector>
  </TitlesOfParts>
  <Company>Hewlett-Packard</Company>
  <LinksUpToDate>false</LinksUpToDate>
  <CharactersWithSpaces>4437</CharactersWithSpaces>
  <SharedDoc>false</SharedDoc>
  <HLinks>
    <vt:vector size="12" baseType="variant">
      <vt:variant>
        <vt:i4>1703995</vt:i4>
      </vt:variant>
      <vt:variant>
        <vt:i4>3</vt:i4>
      </vt:variant>
      <vt:variant>
        <vt:i4>0</vt:i4>
      </vt:variant>
      <vt:variant>
        <vt:i4>5</vt:i4>
      </vt:variant>
      <vt:variant>
        <vt:lpwstr>mailto:fehist@gmail.com</vt:lpwstr>
      </vt:variant>
      <vt:variant>
        <vt:lpwstr/>
      </vt:variant>
      <vt:variant>
        <vt:i4>852020</vt:i4>
      </vt:variant>
      <vt:variant>
        <vt:i4>0</vt:i4>
      </vt:variant>
      <vt:variant>
        <vt:i4>0</vt:i4>
      </vt:variant>
      <vt:variant>
        <vt:i4>5</vt:i4>
      </vt:variant>
      <vt:variant>
        <vt:lpwstr>mailto:istvanguber@gmail.com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Megyei sakk egyéni diákolimpia versenykiírása általános iskolások számára (I-II-III. korcsoport külön-külön)</dc:title>
  <dc:creator>Papagorasz Takisz</dc:creator>
  <cp:lastModifiedBy>Fehérvári István</cp:lastModifiedBy>
  <cp:revision>2</cp:revision>
  <cp:lastPrinted>2006-06-08T15:44:00Z</cp:lastPrinted>
  <dcterms:created xsi:type="dcterms:W3CDTF">2015-11-24T09:07:00Z</dcterms:created>
  <dcterms:modified xsi:type="dcterms:W3CDTF">2015-11-24T09:07:00Z</dcterms:modified>
</cp:coreProperties>
</file>